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B1" w:rsidRDefault="00F51CB1" w:rsidP="006819B3">
      <w:pPr>
        <w:spacing w:after="0" w:line="240" w:lineRule="auto"/>
        <w:ind w:right="-2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51CB1" w:rsidRDefault="00F51CB1" w:rsidP="0021634E">
      <w:pPr>
        <w:spacing w:after="0" w:line="240" w:lineRule="auto"/>
        <w:ind w:right="-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51CB1" w:rsidRDefault="0021634E" w:rsidP="0021634E">
      <w:pPr>
        <w:spacing w:after="0" w:line="240" w:lineRule="auto"/>
        <w:ind w:right="-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1634E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85pt;height:712.5pt" o:ole="">
            <v:imagedata r:id="rId5" o:title=""/>
          </v:shape>
          <o:OLEObject Type="Embed" ProgID="FoxitReader.Document" ShapeID="_x0000_i1025" DrawAspect="Content" ObjectID="_1758979949" r:id="rId6"/>
        </w:object>
      </w:r>
    </w:p>
    <w:p w:rsidR="00F51CB1" w:rsidRDefault="00F51CB1" w:rsidP="006819B3">
      <w:pPr>
        <w:spacing w:after="0" w:line="240" w:lineRule="auto"/>
        <w:ind w:right="-2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F51CB1" w:rsidRDefault="00F51CB1" w:rsidP="006819B3">
      <w:pPr>
        <w:spacing w:after="0" w:line="240" w:lineRule="auto"/>
        <w:ind w:right="-2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I.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Целевой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раздела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1.1. Пояснительная записка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Основная образовательная программа среднего общего образования Муниципального бюджетного общеобразовательного учреждения «Гимназия №52» (далее Гимназия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азработана на основе: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•</w:t>
      </w:r>
      <w:r w:rsidRPr="00C741D0">
        <w:rPr>
          <w:rFonts w:ascii="Times New Roman" w:hAnsi="Times New Roman" w:cs="Times New Roman"/>
          <w:sz w:val="24"/>
          <w:szCs w:val="24"/>
        </w:rPr>
        <w:tab/>
        <w:t>Федерального закона от 29 декабря 2012 г. N 273-ФЗ "Об образовании в Российской Федерации" (с изм.)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•</w:t>
      </w:r>
      <w:r w:rsidRPr="00C741D0">
        <w:rPr>
          <w:rFonts w:ascii="Times New Roman" w:hAnsi="Times New Roman" w:cs="Times New Roman"/>
          <w:sz w:val="24"/>
          <w:szCs w:val="24"/>
        </w:rPr>
        <w:tab/>
        <w:t>Федерального государственного образовательного стандарта среднего общего образования (приказ Министерства просвещения РФ от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•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Федеральной образовательной программы среднего общего образования (Приказ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России от   </w:t>
      </w:r>
      <w:proofErr w:type="spellStart"/>
      <w:proofErr w:type="gramStart"/>
      <w:r w:rsidRPr="00C741D0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17 мая 2012 г. № 413 (зарегистрирован Министерством юстиции Российской Федерации 7 июня 2012 г., регистрационный № 24480), с изменениями, внесенными приказами Министерства образования и науки Российской Федерации от 29 декабря 2014 г. № 1645 (зарегистрирован Министерством юстиции Российской Федерации 9 февраля 2015 г., регистрационный № 35953), от 31 декабря 2015 г. № 1578 (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зарегистрирован Министерством юстиции Российской Федерации 9 февраля 2016 г., регистрационный № 41020) и от 29 июня 2017 г. № 613 (зарегистрирован Министерством юстиции Российской Федерации 26 июля 2017 г., регистрационный № 47532) и приказами Министерства просвещения Российской Федерации от 24 сентября 2020 г. № 519 (зарегистрирован Министерством юстиции Российской Федерации 23 декабря 2020 г., регистрационный № 61749) и от 11 декабря 2020 г. № 712 (зарегистрирован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Министерством юстиции Российской Федерации 25 декабря 2020 г., регистрационный № 61828, от 12 августа 2022 г. № 732).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•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действующими до 1 марта 2027 г. 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•</w:t>
      </w:r>
      <w:r w:rsidRPr="00C741D0">
        <w:rPr>
          <w:rFonts w:ascii="Times New Roman" w:hAnsi="Times New Roman" w:cs="Times New Roman"/>
          <w:sz w:val="24"/>
          <w:szCs w:val="24"/>
        </w:rPr>
        <w:tab/>
        <w:t>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действующими до 1 января 2027 г. (далее - Санитарно-эпидемиологические требования).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b/>
          <w:sz w:val="24"/>
          <w:szCs w:val="24"/>
        </w:rPr>
        <w:t>Целями</w:t>
      </w:r>
      <w:r w:rsidRPr="00C741D0">
        <w:rPr>
          <w:rFonts w:ascii="Times New Roman" w:hAnsi="Times New Roman" w:cs="Times New Roman"/>
          <w:sz w:val="24"/>
          <w:szCs w:val="24"/>
        </w:rPr>
        <w:t xml:space="preserve"> реализации ООП СОО являются:</w:t>
      </w:r>
    </w:p>
    <w:p w:rsidR="00C741D0" w:rsidRPr="00C741D0" w:rsidRDefault="00C741D0" w:rsidP="00D3492E">
      <w:pPr>
        <w:pStyle w:val="a3"/>
        <w:numPr>
          <w:ilvl w:val="0"/>
          <w:numId w:val="1"/>
        </w:num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формирование российской гражданской идентичности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;</w:t>
      </w:r>
    </w:p>
    <w:p w:rsidR="00C741D0" w:rsidRPr="00C741D0" w:rsidRDefault="00C741D0" w:rsidP="00D3492E">
      <w:pPr>
        <w:pStyle w:val="a3"/>
        <w:numPr>
          <w:ilvl w:val="0"/>
          <w:numId w:val="1"/>
        </w:num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C741D0" w:rsidRPr="00C741D0" w:rsidRDefault="00C741D0" w:rsidP="00D3492E">
      <w:pPr>
        <w:pStyle w:val="a3"/>
        <w:numPr>
          <w:ilvl w:val="0"/>
          <w:numId w:val="1"/>
        </w:num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C741D0" w:rsidRPr="00C741D0" w:rsidRDefault="00C741D0" w:rsidP="00D3492E">
      <w:pPr>
        <w:pStyle w:val="a3"/>
        <w:numPr>
          <w:ilvl w:val="0"/>
          <w:numId w:val="1"/>
        </w:num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организация учебного процесса с учетом целей, содержания и планируемых результатов среднего общего образования, отраженных в ФГОС СОО;</w:t>
      </w:r>
    </w:p>
    <w:p w:rsidR="00C741D0" w:rsidRPr="00C741D0" w:rsidRDefault="00C741D0" w:rsidP="00D3492E">
      <w:pPr>
        <w:pStyle w:val="a3"/>
        <w:numPr>
          <w:ilvl w:val="0"/>
          <w:numId w:val="1"/>
        </w:num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C741D0" w:rsidRPr="00C741D0" w:rsidRDefault="00C741D0" w:rsidP="00D3492E">
      <w:pPr>
        <w:pStyle w:val="a3"/>
        <w:numPr>
          <w:ilvl w:val="0"/>
          <w:numId w:val="1"/>
        </w:num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C741D0" w:rsidRPr="00C741D0" w:rsidRDefault="00C741D0" w:rsidP="00D3492E">
      <w:pPr>
        <w:pStyle w:val="a3"/>
        <w:numPr>
          <w:ilvl w:val="0"/>
          <w:numId w:val="1"/>
        </w:num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обучающихся социальных групп, нуждающихся в особом внимании и поддержке.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Достижение поставленных целей реализации ФОП СОО предусматривает решение следующих основных </w:t>
      </w:r>
      <w:r w:rsidRPr="00C741D0">
        <w:rPr>
          <w:rFonts w:ascii="Times New Roman" w:hAnsi="Times New Roman" w:cs="Times New Roman"/>
          <w:b/>
          <w:sz w:val="24"/>
          <w:szCs w:val="24"/>
        </w:rPr>
        <w:t>задач</w:t>
      </w:r>
      <w:r w:rsidRPr="00C741D0">
        <w:rPr>
          <w:rFonts w:ascii="Times New Roman" w:hAnsi="Times New Roman" w:cs="Times New Roman"/>
          <w:sz w:val="24"/>
          <w:szCs w:val="24"/>
        </w:rPr>
        <w:t>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обеспечение планируемых результатов по освоению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обеспечение преемственности основного общего и среднего общего образования;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достижение планируемых результатов освоения ФОП СОО всеми обучающимися, в том числе обучающимися с ограниченными возможностями здоровья (далее - ОВЗ);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обеспечение доступности получения качественного среднего общего образования;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включение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ФОП СОО учитывает следующие </w:t>
      </w:r>
      <w:r w:rsidRPr="00C741D0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C741D0">
        <w:rPr>
          <w:rFonts w:ascii="Times New Roman" w:hAnsi="Times New Roman" w:cs="Times New Roman"/>
          <w:sz w:val="24"/>
          <w:szCs w:val="24"/>
        </w:rPr>
        <w:t>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принцип учета ФГОС СОО: ООП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принцип учета языка обучения: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принцип учета ведущей деятельности обучающегося: ООП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принцип индивидуализации обучения: ООП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принцип обеспечения фундаментального характера образования, учета специфики изучаемых учебных предметов;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принцип интеграции обучения и воспитания: ООП СОО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принцип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педагогических технологий.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Объем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62296), действующими до 1 марта 2027 г. (далее - Гигиенические нормативы), и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действующими до 1 января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2027 г. (далее - Санитарно-эпидемиологические требования).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ООП СОО учитывает возрастные и психологические особенности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.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локальными нормативными актами образовательной организации.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1D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ООП СОО.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ФОП СОО соответствуют современным целям среднего общего образования, представленным во ФГОС ООО как система личностных,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 предметных достижений обучающегося.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i/>
          <w:sz w:val="24"/>
          <w:szCs w:val="24"/>
        </w:rPr>
        <w:t>Требования к личностным результатам</w:t>
      </w:r>
      <w:r w:rsidRPr="00C741D0">
        <w:rPr>
          <w:rFonts w:ascii="Times New Roman" w:hAnsi="Times New Roman" w:cs="Times New Roman"/>
          <w:sz w:val="24"/>
          <w:szCs w:val="24"/>
        </w:rPr>
        <w:t xml:space="preserve"> освоения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ООП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>экологического воспитания, осознание ценности научного познания, а также результаты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, обеспечивающие адаптацию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к изменяющимся условиям социальной и природной среды.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C741D0">
        <w:rPr>
          <w:rFonts w:ascii="Times New Roman" w:hAnsi="Times New Roman" w:cs="Times New Roman"/>
          <w:i/>
          <w:sz w:val="24"/>
          <w:szCs w:val="24"/>
        </w:rPr>
        <w:t xml:space="preserve"> результаты</w:t>
      </w:r>
      <w:r w:rsidRPr="00C741D0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освоение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способность их использовать в учебной, познавательной и социальной практике;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овладение навыками учебно-исследовательской, проектной и социальной деятельности.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результаты сгруппированы по трем направлениям и отражают способность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использовать на практике универсальные учебные действия, составляющие умение овладевать: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познавательными универсальными учебными действиями;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коммуникативными универсальными учебными действиями;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регулятивными универсальными учебными действиями.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Овладение системой коммуникативных универсальных учебных действий обеспечивает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социальных навыков общения, совместной деятельности.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i/>
          <w:sz w:val="24"/>
          <w:szCs w:val="24"/>
        </w:rPr>
        <w:t>Предметные результаты включают</w:t>
      </w:r>
      <w:r w:rsidRPr="00C741D0">
        <w:rPr>
          <w:rFonts w:ascii="Times New Roman" w:hAnsi="Times New Roman" w:cs="Times New Roman"/>
          <w:sz w:val="24"/>
          <w:szCs w:val="24"/>
        </w:rPr>
        <w:t>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освоение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Требования к предметным результатам: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сформулированы в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форме с усилением акцента на применение знаний и конкретные умения;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определяют минимум содержания гарантированного государством основного общего образования, построенного в логике изучения каждого учебного предмета;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определяют требования к результатам освоения программ основного общего образования по учебным предметам "Русский язык", "Литература", "История", "Обществознание", "География", "Основы безопасности жизнедеятельности" на базовом уровне;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усиливают акценты на изучение явлений и процессов современной России и мира в целом, современного состояния науки.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Предметные результаты освоения ООП СОО устанавливаются для учебных предметов на базовом и углубленном уровнях.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Предметные результаты освоения ФОП ООО для учебных предметов на углубленном уровне ориентированы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уровнем, освоения основ наук, систематических знаний и способов действий, присущих учебному предмету.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Предметные результаты освоения ООП СОО обеспечивают возможность дальнейшего успешного профессионального обучения и профессиональной деятельности.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1D0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 освоения ФОП ООО.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ООП СОО и обеспечение эффективной обратной связи, позволяющей осуществлять управление образовательным процессом.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Основными направлениями и целями оценочной деятельности в образовательной организации являются: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оценка результатов деятельности образовательной организации как основа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процедур.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базой выступают требования ФГОС СОО, которые конкретизируются в планируемых результатах освоения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ООП СОО. Система оценки включает процедуры внутренней и внешней оценки.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Внутренняя оценка включает: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стартовую диагностику;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текущую и тематическую оценку;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психолого-педагогическое наблюдение;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внутренний мониторинг образовательных достижений обучающихся.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Внешняя оценка включает: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независимую оценку качества образования;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мониторинговые исследования муниципального, регионального и федерального уровней.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В соответствии с ФГОС СОО система оценки образовательной организации реализует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уровневый и комплексный подходы к оценке образовательных достижений.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Уровневый подход служит важнейшей основой для организации индивидуальной работы с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Уровневый подход реализуется за счет фиксации различных уровней достижения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планируемых результатов базового уровня и уровней выше и ниже базового. Достижение базового уровня свидетельствует о способности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Комплексный подход к оценке образовательных достижений реализуется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оценку предметных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) для интерпретации полученных результатов в целях управления качеством образования;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i/>
          <w:sz w:val="24"/>
          <w:szCs w:val="24"/>
        </w:rPr>
        <w:t>Оценка личностных результатов</w:t>
      </w:r>
      <w:r w:rsidRPr="00C741D0">
        <w:rPr>
          <w:rFonts w:ascii="Times New Roman" w:hAnsi="Times New Roman" w:cs="Times New Roman"/>
          <w:sz w:val="24"/>
          <w:szCs w:val="24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Во внутреннем мониторинге возможна оценка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i/>
          <w:sz w:val="24"/>
          <w:szCs w:val="24"/>
        </w:rPr>
        <w:t xml:space="preserve">Оценка </w:t>
      </w:r>
      <w:proofErr w:type="spellStart"/>
      <w:r w:rsidRPr="00C741D0">
        <w:rPr>
          <w:rFonts w:ascii="Times New Roman" w:hAnsi="Times New Roman" w:cs="Times New Roman"/>
          <w:i/>
          <w:sz w:val="24"/>
          <w:szCs w:val="24"/>
        </w:rPr>
        <w:t>метапредметных</w:t>
      </w:r>
      <w:proofErr w:type="spellEnd"/>
      <w:r w:rsidRPr="00C741D0">
        <w:rPr>
          <w:rFonts w:ascii="Times New Roman" w:hAnsi="Times New Roman" w:cs="Times New Roman"/>
          <w:i/>
          <w:sz w:val="24"/>
          <w:szCs w:val="24"/>
        </w:rPr>
        <w:t xml:space="preserve"> результатов</w:t>
      </w:r>
      <w:r w:rsidRPr="00C741D0">
        <w:rPr>
          <w:rFonts w:ascii="Times New Roman" w:hAnsi="Times New Roman" w:cs="Times New Roman"/>
          <w:sz w:val="24"/>
          <w:szCs w:val="24"/>
        </w:rPr>
        <w:t xml:space="preserve"> представляет собой оценку достижения планируемых результатов освоения ООП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) понятий.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Основным объектом оценки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результатов: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освоение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понятий и универсальных учебных действий (регулятивных, познавательных, коммуникативных);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овладение навыками учебно-исследовательской, проектной и социальной деятельности.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регулятивных, коммуникативных и познавательных универсальных учебных действий.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Формы оценки: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для проверки читательской грамотности - письменная работа на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основе;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для проверки цифровой грамотности - практическая работа в сочетании с письменной (компьютеризованной) частью;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для проверки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Групповые и (или) индивидуальные учебные исследования и проекты (далее вместе - проект) выполняются обучающимся в рамках одного из учебных предметов или на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Выбор темы проекта осуществляется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Результатом проекта является одна из следующих работ: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материальный объект, макет, иное конструкторское изделие;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отчетные материалы по социальному проекту.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Проект оценивается по следующим критериям: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поставить проблему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Предметные результаты освоения ООП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в учебных ситуациях и реальных жизненных условиях, а также на успешное обучение.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i/>
          <w:sz w:val="24"/>
          <w:szCs w:val="24"/>
        </w:rPr>
        <w:t>Оценка предметных результатов</w:t>
      </w:r>
      <w:r w:rsidRPr="00C741D0">
        <w:rPr>
          <w:rFonts w:ascii="Times New Roman" w:hAnsi="Times New Roman" w:cs="Times New Roman"/>
          <w:sz w:val="24"/>
          <w:szCs w:val="24"/>
        </w:rPr>
        <w:t xml:space="preserve"> представляет собой оценку достижения обучающимися планируемых результатов по отдельным учебным предметам.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Для оценки предметных результатов используются критерии: знание и понимание, применение, функциональность.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Обобщенный критерий "знание и понимание"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Обобщенный критерий "применение" включает: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Обобщенный критерий "функциональность" включает осознанное использование приобретенных знаний и способов действий при решении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Оценка функциональной грамотности направлена на выявление способности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применять предметные знания и умения во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ситуации, в реальной жизни.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Особенности оценки по отдельному учебному предмету фиксируются в приложении к ООП СОО.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график контрольных мероприятий.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i/>
          <w:sz w:val="24"/>
          <w:szCs w:val="24"/>
        </w:rPr>
        <w:t>Стартовая диагностика</w:t>
      </w:r>
      <w:r w:rsidRPr="00C741D0">
        <w:rPr>
          <w:rFonts w:ascii="Times New Roman" w:hAnsi="Times New Roman" w:cs="Times New Roman"/>
          <w:sz w:val="24"/>
          <w:szCs w:val="24"/>
        </w:rPr>
        <w:t xml:space="preserve"> проводится администрацией образовательной организации с целью оценки готовности к обучению на уровне основного общего образования.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Стартовая диагностика проводится в начале 10 класса и выступает как основа (точка отсчета) для оценки динамики образовательных достижений обучающихся.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Объектом оценки являются: структура мотивации,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i/>
          <w:sz w:val="24"/>
          <w:szCs w:val="24"/>
        </w:rPr>
        <w:t>Текущая оценка</w:t>
      </w:r>
      <w:r w:rsidRPr="00C741D0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индивидуального продвижения обучающегося в освоении программы учебного предмета.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этапы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освоения которых зафиксированы в тематическом планировании по учебному предмету.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рефлексия, листы продвижения и другие) с учетом особенностей учебного предмета.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i/>
          <w:sz w:val="24"/>
          <w:szCs w:val="24"/>
        </w:rPr>
        <w:t>Внутренний мониторинг</w:t>
      </w:r>
      <w:r w:rsidRPr="00C741D0">
        <w:rPr>
          <w:rFonts w:ascii="Times New Roman" w:hAnsi="Times New Roman" w:cs="Times New Roman"/>
          <w:sz w:val="24"/>
          <w:szCs w:val="24"/>
        </w:rPr>
        <w:t xml:space="preserve"> представляет собой следующие процедуры: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стартовая диагностика;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оценка уровня достижения предметных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>оценка уровня функциональной грамотности;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b/>
          <w:sz w:val="24"/>
          <w:szCs w:val="24"/>
        </w:rPr>
        <w:t>Предметные результаты по предметной области "Русский язык и литература" должны обеспечивать</w:t>
      </w:r>
      <w:r w:rsidRPr="00C741D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41D0">
        <w:rPr>
          <w:rFonts w:ascii="Times New Roman" w:hAnsi="Times New Roman" w:cs="Times New Roman"/>
          <w:b/>
          <w:i/>
          <w:sz w:val="24"/>
          <w:szCs w:val="24"/>
        </w:rPr>
        <w:t xml:space="preserve">По учебному предмету "Русский язык" (базовый уровень):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ценностного отношения к русскому языку;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–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 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 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4) совершенствование умений использовать разные виды чтения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приемы информационно-смысловой переработки прочитанных и прослушанных текстов, включая гипертекст, графику,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инфографику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 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формах существования национального русского языка;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знаний о признаках литературного языка и его роли в обществе;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об аспектах культуры речи: нормативном, 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обобщение знаний об основных правилах орфографии и пунктуации, совершенствование умений применять правила орфографии и пунктуации в практике письма;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работать со словарями и справочниками, в том числе академическими словарями и справочниками в электронном формате;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интернет-коммуникации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41D0" w:rsidRPr="00055385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5385">
        <w:rPr>
          <w:rFonts w:ascii="Times New Roman" w:hAnsi="Times New Roman" w:cs="Times New Roman"/>
          <w:b/>
          <w:i/>
          <w:sz w:val="24"/>
          <w:szCs w:val="24"/>
        </w:rPr>
        <w:t xml:space="preserve">По учебному предмету "Литература" (базовый уровень):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ценностного отношения к литературе как неотъемлемой части культуры;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2) осознание взаимосвязи между языковым, литературным, интеллектуальным,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духовнонравственным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развитием личности;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 пьеса А.Н. Островского "Гроза"; роман И.А. Гончарова "Обломов"; роман И.С. Тургенева "Отцы и дети";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стихотворения Ф.И. Тютчева, А.А. Фета, стихотворения и поэма "Кому на Руси жить хорошо" Н.А. Некрасова; роман М.Е. Салтыкова-Щедрина "История одного города" (избранные главы); роман Ф.М. Достоевского "Преступление и наказание"; роман Л.Н. Толстого "Война и мир"; одно произведение Н.С. Лескова; рассказы и пьеса "Вишнёвый сад" А.П. Чехова;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рассказы и пьеса "На дне" М. Горького; рассказы И.А. Бунина и А.И. Куприна; стихотворения и поэма "Двенадцать" А.А. Блока; стихотворения и поэма "Облако в штанах" В.В. Маяковского; стихотворения С.А. Есенина, О.Э. Мандельштама, М.И. Цветаевой; стихотворения и поэма "Реквием" А.А. Ахматовой; 20 роман М.А. Шолохова "Тихий Дон" (избранные главы);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роман М.А. Булгакова "Мастер и Маргарита" (или "Белая гвардия"); одно произведение A.П. Платонова; стихотворения А.Т. Твардовского, Б.Л. Пастернака, повесть А.И. Солженицына "Один день Ивана Денисовича";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произведения литературы второй половины XX - XXI в.: не менее двух прозаиков по выбору (в том числе Ф.А. Абрамова, В.П. Астафьева, А.Г.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Битова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Ю.В. Бондарева, Б.Л. Васильева, К.Д. Воробьёва, Ф.А. Искандера, В.Л. Кондратьева, В.Г. Распутина, А.А. Фадеева, B.М. Шукшина и других);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не менее двух поэтов по выбору (в том числе И.А. Бродского, А.А. Вознесенского, B.C.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Высоцкого, Е.А. Евтушенко, Н.А. Заболоцкого, А.С. Кушнера, Б.Ш. Окуджавы, Р.И. Рождественского, Н.М. Рубцова и других); пьеса одного из драматургов по выбору (в том числе А.Н. Арбузова, А.В. Вампилова и других);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не менее двух произведений зарубежной литературы (в том числе романы и повести Ч. Диккенса, Г. Флобера,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. Оруэлла, Э.М. Ремарка, Э. Хемингуэя, Дж. Сэлинджера, Р.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; стихотворения А. Рембо, Ш.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Бодлера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; пьесы Г. Ибсена, Б. Шоу и других); не менее одного произведения из литературы народов России (в том числе произведения Г.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Айги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Р. Гамзатова, М.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Карима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Д. Кугультинова, К. Кулиева, Ю.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Рытхэу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Г. Тукая, К. Хетагурова, Ю.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Шесталова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 других);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определять и учитывать историко-культурный контекст и конте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кст тв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орчества писателя в процессе анализа художественных произведений, выявлять их связь с современностью;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6) 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выразительно (с учетом индивидуальных особенностей обучающихся) читать, в том числе наизусть, не менее 10 произведений и (или) фрагментов;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9) 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смыслов, и наличия в нем подтекста) с использованием теоретико-литературных терминов и понятий (в дополнение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изученным на уровне начального общего и основного общего образования):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конкретноисторическое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общечеловеческое и национальное в творчестве писателя;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аллюзия, подтекст; символ; системы стихосложения (тоническая, силлабическая,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силлаботоническая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), дольник, верлибр; "вечные темы" и "вечные образы" в литературе; взаимосвязь и взаимовлияние  национальных литератур; художественный перевод; литературная критика; 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 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13) умение работать с разными информационными источниками, в том числе в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использовать ресурсы традиционных библиотек и электронных библиотечных систем.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5385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"Литература" (углубленный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1) понимание и осмысленное использование терминологического аппарата современного литературоведения, а также элементов искусствоведения, театроведения, киноведения в процессе анализа и интерпретации произведений художественной литературы и литературной критики, в том числе: произведения А.Н. Островского, И.А. Гончарова, И.С. Тургенева, Н.Г. Чернышевского, Ф.М. Достоевского, Л.Н. Толстого, А.П. Чехова (дополнительно по одному произведению каждого писателя);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статьи литературных критиков H.А. Добролюбова, Д.И, Писарева, А.В. Дружинина, А.П. Григорьева и других (не менее трех статей по выбору); стихотворения А.К. Толстого, К.Д. Бальмонта, А. Белого, И.А. Бунина, Н.С. Гумилева; роман М.А. Шолохова "Тихий Дон"; произведения Е.И. Замятина "Мы", Б.Л. Пастернака "Доктор Живаго" (избранные главы), В.В. Набокова (одно произведение по выбору), A.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И. Солженицына "Архипелаг ГУЛАГ" (фрагменты); произведения литературы второй половины XX - XXI в.: не менее трех прозаиков по выбору (в том числе В.П. Аксенова, В.И. Белова, B.C.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741D0">
        <w:rPr>
          <w:rFonts w:ascii="Times New Roman" w:hAnsi="Times New Roman" w:cs="Times New Roman"/>
          <w:sz w:val="24"/>
          <w:szCs w:val="24"/>
        </w:rPr>
        <w:t>Гроссмана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С.Д. Довлатова, В.П. Некрасова, В.О. Пелевина, А.Н. и Б.Н. Стругацких, B.Ф. Тендрякова, Ю.В. Трифонова, В.Т. Шаламова и других); не менее трех поэтов по выбору (в том числе Б.А. Ахмадулиной, О.Ф.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Ю.И. Визбора, Ю.В.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Друниной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Л.Н. Мартынова, Д.С. Самойлова, А.А. Тарковского и других);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пьеса одного из драматургов по выбору (в том числе A.M.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Володина, B.C. Розова, М.М. Рощина и других); не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менее трех произведений зарубежной литературы (в том числе романы и повести Г. Белля, У.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Голдинга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А. Камю, Ф. Кафки, X.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Ли, Г.Г. Маркеса, У.С. Моэма, У. Старка, О. Хаксли, У. Эко; 22 стихотворения Г. Аполлинера, П. Верлена, Э. Верхарна, Т.С. Элиота; пьесы М. Метерлинка и других); 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2) владение комплексным филологическим анализом художественного текста и осмысление функциональной роли теоретико-литературных понятий, в том числе: авангард; литературный манифест; беллетристика, массовая литература, сетевая литература; поэтика,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гипертекст;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стилях художественной литературы разных эпох, литературных направлениях, течениях, об индивидуальном авторском стиле;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4) владение умениями учебной проектно-исследовательской деятельности историк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 теоретико-литературного характера, в том числе создания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медиапроектов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; различными приемами цитирования и редактирования текстов;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об основных направлениях литературной критики, современных подходах к анализу художественного текста в литературоведении; умение создавать собственные литературно-критические произведения в жанре рецензии, аннотации, эссе. Предметная область "Родной язык и родная литература" предусматривает изучение государственного языка республики и (или) родных языков из числа языков народов Российской Федерации, в том числе русского языка. Распределение предметных результатов освоения и содержания учебных предметов "Родной язык и (или) государственный язык республики Российской Федерации" и "Родная литература" разрабатывается в соответствии с требованиями Стандарта с учетом примерных основных образовательных программ по учебному предмету и утверждается организацией, осуществляющей образовательную деятельность, самостоятельно. </w:t>
      </w:r>
    </w:p>
    <w:p w:rsidR="00C741D0" w:rsidRPr="00055385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5385">
        <w:rPr>
          <w:rFonts w:ascii="Times New Roman" w:hAnsi="Times New Roman" w:cs="Times New Roman"/>
          <w:b/>
          <w:i/>
          <w:sz w:val="24"/>
          <w:szCs w:val="24"/>
        </w:rPr>
        <w:t xml:space="preserve">По учебному предмету "Родной язык" (базовый уровень):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роли и значении родного языка в жизни человека, общества, государства;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ценностного отношения к родному языку; представлений о взаимосвязи родного языка и родной культуры, об отражении в родном языке российских традиционных духовно-нравственных ценностей;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2) совершенствование умений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чтения, говорения и письма, обеспечивающих эффективное взаимодействие в ситуациях формального и неформального межличностного и межкультурного общения, умений свободно общаться на родном языке в различных формах и на разные темы; использовать языковые средства в соответствии с ситуацией и сферой общения;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3) формирование умений переработки прочитанных и прослушанных текстов, включая тексты разных форматов (гипертексты, графика,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 другие); создание вторичных текстов, редактирование собственных текстов;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4) систематизация знаний о функциональных разновидностях родного языка и функционально-смысловых типах речи; совершенствование навыков анализа текстов разной функционально-стилевой и жанровой принадлежности на родном языке;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5) систематизация знаний об изобразительно-выразительных возможностях родного языка; совершенствование умений определять изобразительно-выразительные средства языка в тексте;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6) систематизация знаний о родном языке как системе и развивающемся явлении, его уровнях и единицах, закономерностях его функционирования; формирование представлений о формах существования родного языка;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7) развитие культуры владения родным языком с учетом его функциональных возможностей; свободное использование активного словарного запаса, овладение основными стилистическими ресурсами лексики и фразеологии родного языка;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8) систематизация знаний о языковых нормах родного языка; применение знаний о них в речевой практике; оценивание собственной и чужой речи с точки зрения правильности использования языковых средств и соответствия языковым нормам;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9) совершенствование умений использовать правила речевого этикета на родном языке в различных сферах общения, включая интернет-коммуникацию;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10) развитие умений переводить текст (фрагменты текста) с родного языка на русский язык и наоборот; развитие умений применять словари и справочники, в том числе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информационносправочные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системы в электронной форме (при их наличии).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По учебному предмету "Родная литература" (базовый уровень) требования к предметным результатам освоения базового курса родная литература должны отражать: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роли и значении родной литературы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2) осознание тесной связи между языковым, литературным, интеллектуальным,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духовнонравственным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становлением личности; понимание родной литературы как художественного отражения традиционных духовно-нравственных российских и национально-культурных ценностей;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диалога, уважительного отношения к ним как форме приобщения к литературному наследию и через него к сокровищам отечественной и мировой культуры;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4) понимание родной литературы как особого способа познания жизни, культурной самоидентификации;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чувства причастности к истории, традициям своего народа и осознание исторической преемственности поколений;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5) владение основными фактами жизненного и творческого пути национальных писателей и поэтов; знание и понимание основных этапов развития национальной литературы, ключевых проблем произведений родной литературы, сопоставление их с текстами русской и зарубежной литературы, затрагивающими общие темы или проблемы;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6) умение выявлять идейно-тематическое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литературы; владение умениями познавательной, учебной проектно-исследовательской 24 деятельности;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интерпретировать изученные и самостоятельно прочитанные произведения родной литературы на историко-культурной основе, сопоставлять их с произведениями других видов искусств, в том числе с использованием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технологий; владение умением использовать словари и справочную литературу, опираясь на ресурсы традиционных библиотек и электронных библиотечных систем;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об изобразительно-выразительных возможностях языка родной литературы и умений самостоятельного смыслового и эстетического анализа художественных текстов;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9) владение умением создавать самостоятельные письменные работы разных жанров (развернутые ответы на вопросы, рецензии на самостоятельно прочитанные произведения, сочинения, эссе, доклады, рефераты и другие работы).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по</w:t>
      </w:r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r w:rsidRPr="00055385">
        <w:rPr>
          <w:rFonts w:ascii="Times New Roman" w:hAnsi="Times New Roman" w:cs="Times New Roman"/>
          <w:b/>
          <w:i/>
          <w:sz w:val="24"/>
          <w:szCs w:val="24"/>
        </w:rPr>
        <w:t>учебному предмету "Иностранный язык"</w:t>
      </w:r>
      <w:r w:rsidRPr="00C741D0">
        <w:rPr>
          <w:rFonts w:ascii="Times New Roman" w:hAnsi="Times New Roman" w:cs="Times New Roman"/>
          <w:sz w:val="24"/>
          <w:szCs w:val="24"/>
        </w:rPr>
        <w:t xml:space="preserve"> предметной области "Иностранные языки" должны отражать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иноязычной коммуникативной компетенции на пороговом уровне и на уровне, превышающем пороговый, достаточном для делового общения в рамках выбранного профиля в совокупности ее составляющих - речевой (говорение,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чтение и письменная речь), языковой (орфография, пунктуация, фонетическая, лексическая и грамматическая стороны речи),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компенсаторной,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(учебно-познавательной): 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По учебному предмету "Иностранный язык" (базовый уровень):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1)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овладение основными видами речевой деятельности в рамках следующего тематического содержания речи: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Межличностные отношения в семье, с друзьями и знакомыми.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Конфликтные ситуации, их предупреждение и разрешение.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Внешность и характер человека и литературного персонажа.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Повседневная жизнь.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Здоровый образ жизни.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Школьное образование.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Выбор профессии.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Альтернативы в продолжени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 Роль иностранного языка в современном мире.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Молодежь в современном обществе. Досуг молодежи.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Природа и экология.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Технический прогресс, современные средства информации и коммуникации, Интернет-безопасность.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Родная страна и страна/страны изучаемого языка.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Выдающиеся люди родной страны и страны/стран изучаемого языка: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говорение: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1)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тексты (таблицы, диаграммы, графики) и понимать представленную в них информацию;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2)</w:t>
      </w:r>
      <w:r w:rsidRPr="00C741D0">
        <w:rPr>
          <w:rFonts w:ascii="Times New Roman" w:hAnsi="Times New Roman" w:cs="Times New Roman"/>
          <w:sz w:val="24"/>
          <w:szCs w:val="24"/>
        </w:rPr>
        <w:tab/>
        <w:t xml:space="preserve">овладение фонетическими навыками: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не ставить точку после заголовка; правильно оформлять прямую речь, электронное 26 сообщение личного характера;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3) 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основаниям;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4) 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употребления родственных слов, образованных с помощью аффиксации, словосложения, конверсии;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5)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6) 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7) 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- языковую и контекстуальную догадку;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8) развитие умения сравнивать, классифицировать, систематизировать и обобщать по  существенным признакам изученные языковые явления (лексические и грамматические);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9) приобретение опыта практической деятельности в повседневной жизни: участвовать в учебно-исследовательской, проектной деятельности предметного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характера с использованием материалов на изучаемом иностранном языке и применением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онлайнобучения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иностранному языку;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использовать иноязычные словари и справочники, в том числе  информационно-справочные системы в электронной форме.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5385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"Иностранный язык" (углубленный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предметным результатам должны отражать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иноязычной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коммуникативной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компетенции в совокупности ее составляющих - речевой, языковой, социокультурной,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компенсаторной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(учебно-познавательной) на уровне, превышающем пороговый,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достаточном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для делового общения в рамках выбранного профиля, и включать требования к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результатам освоения базового курса и дополнительно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1) овладение основными видами речевой деятельности в рамках следующего тематического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содержания речи: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Современный мир профессий. Ценностные ориентиры молодежи в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современном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. Деловое общение. Проблемы современной цивилизации. Россия и мир: вклад России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мировую культуру, науку, технику; говорение: уметь вести комбинированный диалог объемом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10 реплик со стороны каждого собеседника в стандартных ситуациях неофициального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официального общения, уметь участвовать в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полилоге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 соблюдением норм речевого этикета,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принятых в стране/странах изучаемого языка; создавать устные связные монологические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высказывания (в том числе рассуждение) с изложением своего мнения и краткой аргументации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объемом 17-18 фраз в рамках тематического содержания речи; создавать сообщение в связи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прочитанным/прослушанным текстом с выражением своего отношения к изложенным событиям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фактам объемом 17-18 фраз;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: воспринимать на слух и понимать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звучащие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до 3,5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минут аутентичные тексты, содержащие неизученные языковые явления, с разной глубиной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проникновения в содержание текста, в том числе с его полным пониманием; смысловое чтение: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читать про себя и понимать аутентичные тексты разного вида, жанра и стиля объемом 700-900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слов, содержащие неизученные языковые явления, с различной глубиной проникновения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содержание текста; понимать структурно-смысловые связи в тексте; читать и понимать не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сплошные тексты, в том числе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инфографику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письменная речь: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-писать резюме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письмообращение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о приеме на работу объемом до 140 слов с сообщением основных сведений о себе;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- писать официальное (деловое) письмо, в том числе электронное, объемом до 180 слов в соответствии с нормами официального общения, принятыми в стране/странах изучаемого языка;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- создавать письменные высказывания, в том числе с элементами рассуждения с опорой на план,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картинку, таблицу, график, диаграмму и/или прочитанный/прослушанный текст объемом до 250 слов;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-комментировать информацию, высказывание, цитату, пословицу с выражением и аргументацией своего мнения;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2) овладение умениями письменного перевода с иностранного языка на русский язык аутентичных текстов научно-популярного характера (в том числе в русле выбранного профиля);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3) овладение пунктуационными навыками: пунктуационно правильно оформлять официальное (деловое) письмо, в том числе электронное письмо;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4) знание и понимание основных значений изученных лексических единиц; овладение навыками распознавания употребления в устной и письменной речи не менее 1650 изученных и лексических единиц (слов, словосочетаний, речевых клише), включая 1350 лексических единиц, освоенных на уровне основного общего образования;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5) 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языка.</w:t>
      </w:r>
    </w:p>
    <w:p w:rsidR="00C741D0" w:rsidRPr="00055385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5385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"Математика" (включая курсы "Алгебра и начала</w:t>
      </w:r>
      <w:r w:rsidR="009218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55385">
        <w:rPr>
          <w:rFonts w:ascii="Times New Roman" w:hAnsi="Times New Roman" w:cs="Times New Roman"/>
          <w:b/>
          <w:i/>
          <w:sz w:val="24"/>
          <w:szCs w:val="24"/>
        </w:rPr>
        <w:t>математического анализа", "Геометрия", "Вероятность и статистика") (базовый уровень)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требования к предметным результатам освоения базового курса математики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1) владение методами доказательств, алгоритмами решения задач; умение формулировать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определения, аксиомы и теоремы, применять их, проводить доказательные рассуждения в ходе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решения 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2) умение оперировать понятиями: степень числа, логарифм числа; умение выполнять вычисление значений и преобразования выражений со степенями и логарифмами, преобразования дробно-рациональных выражений;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3) 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4) умение оперировать понятиями: функция, непрерывная функция, производная, первообразная, определенный интеграл; умение находить производные элементарных функций, используя справочные материалы;  исследовать в простейших случаях функции 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практико-ориентированные задачи на наибольшие и наименьшие значения,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на нахождение пути, скорости и ускорения;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5) умение оперировать понятиями: рациональная функция, показательная функция, степенная функция, логарифмическая функция, тригонометрические функции, обратные функции; умение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зависимости между величинами;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6) 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личными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семейными финансами); составлять выражения, уравнения, неравенства и их системы по условию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задачи, исследовать полученное решение и оценивать правдоподобность результатов;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7) 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отражающую свойства реальных процессов и явлений; представлять информацию с помощью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таблиц и диаграмм; исследовать статистические данные, в том числе с применением графических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методов и электронных средств;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8) умение оперировать понятиями: случайный опыт и случайное событие, вероятность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 случайного события; умение вычислять вероятность с использованием графических методов;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применять формулы сложения и умножения вероятностей, комбинаторные факты и формулы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задач; оценивать вероятности реальных событий; знакомство со случайными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величинами; умение приводить примеры проявления закона больших чисел в природных и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общественных явлениях;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9) умение оперировать понятиями: точка, прямая, плоскость, пространство, двугранный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угол, скрещивающиеся прямые, параллельность и перпендикулярность прямых и плоскостей, угол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между прямыми, угол между прямой и плоскостью, угол между плоскостями, расстояние от точки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до плоскости, расстояние между прямыми, расстояние между плоскостями; умение использовать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при решении задач изученные факты и теоремы планиметрии; умение оценивать размеры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объектов окружающего мира;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10) умение оперировать понятиями: многогранник, сечение многогранника, куб,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параллелепипед, призма, пирамида, фигура и поверхность вращения, цилиндр, конус, шар, сфера,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сечения фигуры вращения, плоскость, касающаяся сферы, цилиндра, конуса, площадь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поверхности пирамиды, призмы, конуса, цилиндра, площадь сферы, объем куба, прямоугольного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параллелепипеда, пирамиды, призмы, цилиндра, конуса, шара; умение изображать многогранники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 поверхности вращения, их сечения от руки, с помощью чертежных инструментов и электронных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средств; умение распознавать симметрию в пространстве; умение распознавать правильные</w:t>
      </w:r>
      <w:r w:rsidR="00055385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многогранники;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11) умение оперировать понятиями: движение в пространстве, подобные фигуры в пространстве; использовать отношение площадей поверхностей и объемов подобных фигур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12) умение вычислять геометрические величины (длина, угол, площадь, объем, площадь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поверхности), используя изученные формулы и методы;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13) умение оперировать понятиями: прямоугольная система координат, координаты точки,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вектор, координаты вектора, скалярное произведение, угол между векторами, сумма векторов,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произведение вектора на число; находить с помощью изученных формул координаты середины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отрезка, расстояние между двумя точками;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14) умение выбирать подходящий изученный метод для решения задачи, распознавать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математические факты и математические модели в природных и общественных явлениях, в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искусстве; умение приводить примеры математических открытий российской и мировой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математической науки.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2931">
        <w:rPr>
          <w:rFonts w:ascii="Times New Roman" w:hAnsi="Times New Roman" w:cs="Times New Roman"/>
          <w:b/>
          <w:i/>
          <w:sz w:val="24"/>
          <w:szCs w:val="24"/>
        </w:rPr>
        <w:t xml:space="preserve">       По учебному предмету "Математика" (включая разделы "Алгебра и начала</w:t>
      </w:r>
      <w:r w:rsidR="00372931" w:rsidRPr="00372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2931">
        <w:rPr>
          <w:rFonts w:ascii="Times New Roman" w:hAnsi="Times New Roman" w:cs="Times New Roman"/>
          <w:b/>
          <w:i/>
          <w:sz w:val="24"/>
          <w:szCs w:val="24"/>
        </w:rPr>
        <w:t>математического анализа", "Геометрия", "Вероятность и статистика") (углубленный</w:t>
      </w:r>
      <w:r w:rsidR="00372931" w:rsidRPr="00372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72931">
        <w:rPr>
          <w:rFonts w:ascii="Times New Roman" w:hAnsi="Times New Roman" w:cs="Times New Roman"/>
          <w:b/>
          <w:i/>
          <w:sz w:val="24"/>
          <w:szCs w:val="24"/>
        </w:rPr>
        <w:t>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 результатам освоения углубленного курса математики должны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включать требования к результатам освоения базового курса и дополнительно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1) умение оперировать понятиями: определение, аксиома, теорема, следствие, свойство,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признак, доказательство, равносильные формулировки; умение формулировать обратное 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противоположное утверждение, приводить примеры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использовать метод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математической индукции; проводить доказательные рассуждения при решении задач, оценивать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логическую правильность рассуждений;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 2) умение оперировать понятиями: множество, подмножество, операции над множествами;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умение использовать теоретико-множественный аппарат для описания реальных процессов 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явлений и при решении задач, в том числе из других учебных предметов;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3) умение оперировать понятиями: граф, связный граф, дерево, цикл, граф на плоскости;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умение задавать и описывать графы различными способами; использовать графы при решении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4) умение свободно оперировать понятиями: сочетание, перестановка, число сочетаний,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число перестановок; бином Ньютона; умение применять комбинаторные факты и рассуждения для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решения 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5) умение оперировать понятиями: натуральное число, целое число, остаток по модулю,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рациональное число, иррациональное число, множества натуральных, целых, рациональных,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действительных чисел; умение использовать признаки делимости, наименьший общий делитель и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наименьшее общее кратное, алгоритм Евклида при решении задач; знакомство с различными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позиционными системами счисления;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6) умение свободно оперировать понятиями: степень с целым показателем, корень натуральной степени, степень с рациональным показателем, степень с действительным (вещественным) показателем, логарифм числа, синус, косинус и тангенс произвольного числа;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         7) умение оперировать понятиями: тождество, тождественное преобразование, уравнение,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неравенство, система уравнений и неравенств, равносильность уравнений, неравенств и систем,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рациональные, иррациональные, показательные, степенные, логарифмические, тригонометрические уравнения, неравенства и системы; умение решать уравнения, неравенства и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системы с помощью различных приемов; решать уравнения, неравенства и системы с параметром;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применять уравнения, неравенства, их системы для решения математических задач и задач из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различных областей науки и реальной жизни;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8) умение свободно оперировать понятиями: график функции, обратная функция,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композиция функций, линейная функция, квадратичная функция, степенная функция с целым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показателем, тригонометрические функции, обратные тригонометрические функции,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показательная и логарифмическая функции; умение строить графики функций, выполнять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преобразования графиков функций; умение использовать графики функций для изучения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процессов и зависимостей при решении задач из других учебных предметов и из реальной жизни;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выражать формулами зависимости между величинами; умение свободно оперировать понятиями: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четность функции, периодичность функции, ограниченность функции, монотонность функции,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экстремум функции, наибольшее и наименьшее значения функции на промежутке; умение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проводить исследование функции; умение использовать свойства и графики функций для решения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уравнений, неравенств и задач с параметрами; изображать на координатной плоскости множества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решений уравнений, неравенств и их систем;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  9) умение свободно оперировать понятиями: последовательность, арифметическая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прогрессия, геометрическая прогрессия, бесконечно убывающая геометрическая прогрессия;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умение задавать последовательности, в том числе с помощью рекуррентных формул;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 10) умение оперировать понятиями: непрерывность функции, асимптоты графика функции,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первая и вторая производная функции, геометрический и физический смысл производной,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первообразная, определенный интеграл; умение находить асимптоты графика функции; умение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вычислять производные суммы, произведения, частного и композиции функций, находить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уравнение касательной к графику функции; умение использовать производную для исследования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функций, для нахождения наилучшего решения в прикладных, в том числе социально-экономических и физических задачах, для определения скорости и ускорения; находить площади и объемы фигур с помощью интеграла; приводить примеры математического моделирования с помощью дифференциальных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уравнений;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   11) умение оперировать понятиями: комплексное число, сопряженные комплексные числа,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модуль и аргумент комплексного числа, форма записи комплексных чисел (геометрическая,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тригонометрическая и алгебраическая); уметь производить арифметические действия с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комплексными числами; приводить примеры использования комплексных чисел;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  12) умение свободно оперировать понятиями: среднее арифметическое, медиана,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наибольшее и наименьшее значения, размах, дисперсия, стандартное отклонение для описания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числовых данных; умение исследовать статистические данные, в том числе с применением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графических методов и электронных средств; графически исследовать совместные наблюдения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помощью диаграмм рассеивания и линейной регрессии;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13) умение находить вероятности событий с использованием графических методов;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применять для решения задач формулы сложения и умножения вероятностей, формулу полной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вероятности, формулу Бернулли, комбинаторные факты и формулы; оценивать вероятности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реальных событий; умение оперировать понятиями: случайная величина, распределение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вероятностей, математическое ожидание, дисперсия и стандартное отклонение случайной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величины, функции распределения и плотности равномерного, показательного и нормального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распределений;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умение использовать свойства изученных распределений для решения задач;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знакомство с понятиями: закон больших чисел, методы выборочных исследований; умение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приводить примеры проявления закона больших чисел в природных и общественных явлениях;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14) умение свободно оперировать понятиями: точка, прямая, плоскость, пространство,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отрезок, луч, плоский угол, двугранный угол, трехгранный угол, пересекающиеся, параллельные 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скрещивающиеся прямые, параллельность и перпендикулярность прямых и плоскостей, угол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между прямыми, угол между прямой и плоскостью, угол между плоскостями; умение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использовать при решении задач изученные факты и теоремы планиметрии; умение оценивать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размеры объектов в окружающем мире;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умение оперировать понятиями: многогранник, сечение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многогранника, правильный многогранник, призма, пирамида, фигура и поверхность вращения,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цилиндр, конус, шар, сфера, развертка поверхности, сечения конуса и цилиндра, параллельные оси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или основанию, сечение шара, плоскость, касающаяся сферы, цилиндра, конуса; умение строить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сечение многогранника, изображать многогранники, фигуры и поверхности вращения, их сечения,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 том числе с помощью электронных средств; умение применять свойства геометрических фигур,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самостоятельно формулировать определения изучаемых фигур, выдвигать гипотезы о свойствах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признаках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геометрических фигур, обосновывать или опровергать их; умение проводить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классификацию фигур по различным признакам, выполнять необходимые дополнительные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построения;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15) умение свободно оперировать понятиями: площадь фигуры, объем фигуры, величина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угла, расстояние от точки до плоскости, расстояние между прямыми, расстояние между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плоскостями, площадь сферы, площадь поверхности пирамиды, призмы, конуса, цилиндра, объем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куба, прямоугольного параллелепипеда, пирамиды, призмы, цилиндра, конуса, шара; умение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находить отношение объемов подобных фигур;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16) умение свободно оперировать понятиями: движение, параллельный перенос, симметрия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на плоскости и в пространстве, поворот, преобразование подобия, подобные фигуры; умение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распознавать равные и подобные фигуры, в том числе в природе, искусстве, архитектуре; умение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использовать геометрические отношения, находить геометрические величины (длина, угол,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площадь, объем) при решении задач из других учебных предметов и из реальной жизни;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17) умение свободно оперировать понятиями: прямоугольная система координат, вектор,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координаты точки, координаты вектора, сумма векторов, произведение вектора на число,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разложение вектора по базису, скалярное произведение, векторное произведение, угол между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векторами; умение использовать векторный и координатный метод для решения геометрических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задач и задач других учебных предметов;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оперировать понятиями: матрица 2x2 и 3x3,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определитель матрицы, геометрический смысл определителя;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       18) умение моделировать реальные ситуации на языке математики; составлять выражения,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уравнения, неравенства и их системы по условию задачи, исследовать построенные модели с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использованием аппарата алгебры, интерпретировать полученный результат; строить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математические модели с помощью геометрических понятий и величин, решать связанные с ними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практические задачи; составлять вероятностную модель и интерпретировать полученный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результат; решать прикладные задачи средствами математического анализа, в том числе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социально-экономического и физического характера;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19) умение выбирать подходящий метод для решения задачи; понимание значимости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математики в изучении природных и общественных процессов и явлений; умение распознавать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проявление законов математики в искусстве, умение приводить примеры математических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открытий российской и мировой математической науки.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2931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"Информатика" (базовый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базового курса информатики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1) владение представлениями о роли информации и связанных с ней процессов в природе,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технике и обществе; понятиями "информация", "информационный процесс", "система",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"компоненты системы", "системный эффект", "информационная система", "система управления";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владение методами поиска информации в сети Интернет; умение критически оценивать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информацию, полученную из сети Интернет; умение характеризовать большие данные, приводить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примеры источников их получения и направления использования;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2) понимание основных принципов устройства и функционирования современных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стационарных и мобильных компьютеров; тенденций развития компьютерных технологий;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владение навыками работы с операционными системами и основными видами программного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обеспечения для решения учебных задач по выбранной специализации;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3) наличие представлений о компьютерных сетях и их роли в современном мире;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общих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принципах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разработки и функционирования интернет-приложений;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4) понимание угроз информационной безопасности, использование методов и сре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дств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отиводействия этим угрозам, соблюдение мер безопасности, предотвращающих незаконное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распространение персональных данных; соблюдение требований техники безопасности и гигиены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при работе с компьютерами и другими компонентами цифрового окружения; понимание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правовых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основ использования компьютерных программ, баз данных и работы в сети Интернет;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5) понимание основных принципов дискретизации различных видов информации; умение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определять информационный объем текстовых, графических и звуковых данных при заданных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параметрах дискретизации;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6) умение строить неравномерные коды, допускающие однозначное декодирование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сообщений (префиксные коды); использовать простейшие коды, которые позволяют обнаруживать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 исправлять ошибки при передаче данных;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7) владение теоретическим аппаратом, позволяющим осуществлять представление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заданного натурального числа в различных системах счисления; выполнять преобразования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логических выражений, используя законы алгебры логики; определять кратчайший путь во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взвешенном графе и количество путей между вершинами ориентированного ациклического графа;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8) умение читать и понимать программы, реализующие несложные алгоритмы обработки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числовых и текстовых данных (в том числе массивов и символьных строк) на выбранном для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изучения универсальном языке программирования высокого уровня (Паскаль,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++,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С#); анализировать алгоритмы с использованием таблиц трассировки; определять без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использования компьютера результаты выполнения несложных программ, включающих циклы,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ветвления и подпрограммы, при заданных исходных данных; модифицировать готовые программы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для решения новых задач, использовать их в своих программах в качестве подпрограмм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(процедур, функций);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9) умение реализовать этапы решения задач на компьютере; умение реализовывать на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выбранном для изучения языке программирования высокого уровня (Паскаль,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++,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С#) типовые алгоритмы обработки чисел, числовых последовательностей и массивов: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представление числа в виде набора простых сомножителей; нахождение максимальной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(минимальной) цифры натурального числа, записанного в системе счисления с основанием, не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>превышающим 10; вычисление обобщенных характеристик элементов массива или числовой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последовательности (суммы, произведения среднего арифметического, минимального 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максимального элементов, количества элементов, удовлетворяющих заданному условию);</w:t>
      </w:r>
      <w:proofErr w:type="gramEnd"/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сортировку элементов массива;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10) умение создавать структурированные текстовые документы и демонстрационные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материалы с использованием возможностей современных программных средств и облачных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сервисов; умение использовать табличные (реляционные) базы данных, в частности, составлять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запросы в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базах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данных (в том числе вычисляемые запросы), выполнять сортировку и поиск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записей в базе данных; наполнять разработанную базу данных; умение использовать электронные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таблицы для анализа, представления и обработки данных (включая вычисление суммы, среднего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арифметического, наибольшего и наименьшего значений, решение уравнений);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11) умение использовать компьютерно-математические модели для анализа объектов 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процессов: формулировать цель моделирования, выполнять анализ результатов, полученных в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ходе моделирования; оценивать адекватность модели моделируемому объекту или процессу;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представлять результаты моделирования в наглядном виде;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12) умение организовывать личное информационное пространство с использованием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различных средств цифровых технологий; понимание возможностей цифровых сервисов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государственных услуг, цифровых образовательных сервисов; понимание возможностей и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ограничений технологий искусственного интеллекта в различных областях; наличие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представлений об использовании информационных технологий в различных профессиональных</w:t>
      </w:r>
      <w:r w:rsidR="00372931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сферах.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2931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"Информатика" (углубленный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углубленного курса информатики должны включать требования к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базового курса и дополнительно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1) умение классифицировать основные задачи анализа данных (прогнозирование,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классификация, кластеризация, анализ отклонений); понимать последовательность решения задач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анализа данных: сбор первичных данных, очистка и оценка качества данных, выбор и/или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построение модели, преобразование данных, визуализация данных, интерпретация результатов;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2) наличие представлений о базовых принципах организации и функционирования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компьютерных сетей;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3) умение определять среднюю скорость передачи данных, оценивать изменение времени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передачи при изменении информационного объема данных и характеристик канала связи;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4) умение строить код, обеспечивающий наименьшую возможную среднюю длину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сообщения при известной частоте символов; пояснять принципы работы простых алгоритмов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сжатия данных;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5) умение использовать при решении задач свойства позиционной записи чисел, алгоритмы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построения записи числа в позиционной системе счисления с заданным основанием и построения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числа по строке, содержащей запись этого числа в позиционной системе счисления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заданным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основанием; умение выполнять арифметические операции в позиционных системах счисления;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умение строить логическое выражение в дизъюнктивной и конъюнктивной нормальных формах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заданной таблице истинности; исследовать область истинности высказывания, содержащего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переменные; решать несложные логические уравнения; умение решать алгоритмические задачи,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связанные с анализом графов (задачи построения оптимального пути между вершинами графа,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определения количества различных путей между вершинами ориентированного ациклического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графа); умение использовать деревья при анализе и построении кодов и для представления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арифметических выражений, при решении задач поиска и сортировки; умение строить дерево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игры по заданному алгоритму; разрабатывать и обосновывать выигрышную стратегию игры;</w:t>
      </w:r>
      <w:proofErr w:type="gramEnd"/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       6) понимание базовых алгоритмов обработки числовой и текстовой информации (запись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чисел в позиционной системе счисления, делимость целых чисел; нахождение всех простых чисел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 заданном диапазоне; обработка многоразрядных целых чисел; анализ символьных строк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других), алгоритмов поиска и сортировки;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умение определять сложность изучаемых в курсе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базовых алгоритмов (суммирование элементов массива, сортировка массива, переборные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алгоритмы,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>двоичный поиск) и приводить примеры нескольких алгоритмов разной сложности для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решения одной задачи;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7) владение универсальным языком программирования высокого уровня (Паскаль,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Java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++,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#), представлениями о базовых типах данных и структурах данных; умение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использовать основные управляющие конструкции; умение осуществлять анализ предложенной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программы: определять результаты работы программы при заданных исходных данных;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определять, при каких исходных данных возможно получение указанных результатов; выявлять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данные, которые могут привести к ошибке в работе программы; формулировать предложения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улучшению программного кода;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8) умение разрабатывать и реализовывать в виде программ базовые алгоритмы; умение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использовать в программах данные различных типов с учетом ограничений на диапазон их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возможных значений, применять при решении задач структуры данных (списки, словари, стеки,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очереди, деревья); применять стандартные и собственные подпрограммы для обработки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числовых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данных и символьных строк; использовать при разработке программ библиотеки подпрограмм;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знать функциональные возможности инструментальных сре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дств ср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еды разработки; умение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использовать средства отладки программ в среде программирования; умение документировать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программы;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9) умение создавать веб-страницы; умение использовать электронные таблицы для анализа,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представления и обработки данных (включая выбор оптимального решения, подбор линии тренда,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решение задач прогнозирования); владение основными сведениями о базах данных, их структуре,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средствах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создания и работы с ними; умение использовать табличные (реляционные) базы данных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 справочные системы.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048B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"История" (базовый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базового курса истории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1) понимание значимости России в мировых политических и социально-экономических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процессах XX - начала XXI века, знание достижений страны и ее народа; умение характеризовать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историческое значение Российской революции, Гражданской войны, Новой экономической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политики (далее - нэп), индустриализации и коллективизации в Союзе Советских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Социалистических Республик (далее - СССР), решающую роль СССР в победе над нацизмом,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значение советских научно-технологических успехов, освоения космоса; понимание причин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следствий распада СССР, возрождения Российской Федерации как мировой державы,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воссоединения Крыма с Россией, специальной военной операции на Украине и других важнейших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событий XX - начала XXI века; особенности развития культуры народов СССР (России);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2) знание имен героев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ервой мировой, Гражданской, Великой Отечественной войн,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исторических личностей, внесших значительный вклад в социально-экономическое, политическое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 культурное развитие России в XX - начале XXI века;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3) умение составлять описание (реконструкцию) в устной и письменной форме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исторических событий, явлений, процессов истории родного края, истории России и всемирной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истории XX - начала XXI века и их участников, образа жизни людей и его изменения в Новейшую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эпоху; формулировать и обосновывать собственную точку зрения (версию, оценку) с опорой на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фактический материал, в том числе используя источники разных типов;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4) умение выявлять существенные черты исторических событий, явлений, процессов;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систематизировать историческую информацию в соответствии с заданными критериями;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сравнивать изученные исторические события, явления, процессы;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5) умение устанавливать причинно-следственные, пространственные, временные связи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исторических событий, явлений, процессов; характеризовать их итоги; соотносить события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истории родного края и истории России в XX - начале XXI века; определять современников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исторических событий истории России и человечества в целом в XX - начале XXI века;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6) умение критически анализировать для решения познавательной задачи аутентичные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исторические источники разных типов (письменные, вещественные, аудиовизуальные) по истории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России и зарубежных стран XX - начала XXI века, оценивать их полноту и достоверность,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соотносить с историческим периодом; выявлять общее и различия; привлекать контекстную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информацию при работе с историческими источниками;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7) умение осуществлять с соблюдением правил информационной безопасности поиск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исторической информации по истории России и зарубежных стран XX - начала XXI века в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справочной литературе, сети Интернет, средствах массовой информации для решения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познавательных задач; оценивать полноту и достоверность информации с точки зрения ее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соответствия исторической действительности;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8) умение анализировать текстовые, визуальные источники исторической информации, в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том числе исторические карты/схемы, по истории России и зарубежных стран XX - начала XXI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века; сопоставлять информацию, представленную в различных источниках; формализовать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историческую информацию в виде таблиц, схем, графиков, диаграмм; приобретение опыта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осуществления проектной деятельности в форме разработки и представления учебных проектов по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новейшей истории, в том числе - на региональном материале (с использованием ресурсов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библиотек, музеев и так далее);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9) приобретение опыта взаимодействия с людьми другой культуры, национальной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гуманизма, демократии, мира и взаимопонимания между народами, людьми разных культур;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проявление уважения к историческому наследию народов России;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10) умение защищать историческую правду, не допускать умаления подвига народа при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защите Отечества, готовность давать отпор фальсификациям российской истории;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11) знание ключевых событий, основных дат и этапов истории России и мира в XX - начале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XXI века; выдающихся деятелей отечественной и всемирной истории; важнейших достижений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культуры, ценностных ориентиров. В том числе по учебному курсу "История России": Россия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накануне Первой мировой войны. Ход военных действий. Власть, общество, экономика, культура.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Предпосылки революции. Февральская революция 1917 года. Двоевластие. Октябрьская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революция. Первые преобразования большевиков. Гражданская война и интервенция. Политика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"военного коммунизма". Общество, культура в годы революций и Гражданской войны. Нэп.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Образование СССР. СССР в годы нэпа. "Великий перелом". Индустриализация, коллективизация,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культурная революция. Первые пятилетки. Политический строй и репрессии. Внешняя политика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СССР. Укрепление обороноспособности. Великая Отечественная война 1941-1945 годы: причины,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силы сторон, основные операции. Государство и общество в годы войны, массовый героизм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советского народа, единство фронта и тыла, человек на войне. Нацистский оккупационный режим,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зверства захватчиков. Освободительная миссия Красной Армии. Победа над Японией. Решающий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вклад СССР в Великую Победу. Защита памяти о Великой Победе. СССР в 1945-1991 годы.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Экономические развитие и реформы. Политическая система "развитого социализма". Развитие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науки, образования, культуры. "Холодная война" и внешняя политика. СССР и мировая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социалистическая система. Причины распада Советского Союза. Российская Федерация в 1992-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2022 годы. Становление новой России. Возрождение Российской Федерации как великой державы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в XXI веке. Экономическая и социальная модернизация. Культурное пространство 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повседневная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жизнь. Укрепление обороноспособности. Воссоединение с Крымом и Севастополем. Специальная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военная операция. Место России в современном мире. </w:t>
      </w:r>
    </w:p>
    <w:p w:rsidR="00C741D0" w:rsidRPr="007F048B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048B">
        <w:rPr>
          <w:rFonts w:ascii="Times New Roman" w:hAnsi="Times New Roman" w:cs="Times New Roman"/>
          <w:b/>
          <w:i/>
          <w:sz w:val="24"/>
          <w:szCs w:val="24"/>
        </w:rPr>
        <w:t>По учебному курсу "Всеобщая история":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Мир накануне Первой мировой войны. Первая мировая война: причины, участники, основные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события, результаты. Власть и общество.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Межвоенный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период. Революционная волна.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Версальско-Вашингтонская система. Страны мира в 1920-е годы. "Великая депрессия" и ее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проявления в различных странах. "Новый курс" в США. Германский нацизм. "Народный фронт".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Политика "умиротворения агрессора". Культурное развитие. Вторая мировая война: причины,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участники, основные сражения, итоги. Власть и общество в годы войны. Решающий вклад СССР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Победу. Послевоенные перемены в мире. "Холодная война". Мировая система социализма.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Экономические и политические изменения в странах Запада. Распад колониальных империй.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Развитие стран Азии, Африки и Латинской Америки. Научно-техническая революция.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Постиндустриальное и информационное общество. Современный мир: глобализация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деглобализация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. Геополитический кризис 2022 года и его влияние на мировую систему.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048B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"История" (углубленный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углубленного курса истории должны включать требования к результатам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освоения базового курса и дополнительно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1) понимание значимости роли России в мировых политических и социально</w:t>
      </w:r>
      <w:r w:rsidR="007F048B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 xml:space="preserve">экономических </w:t>
      </w:r>
      <w:r w:rsidR="007F048B">
        <w:rPr>
          <w:rFonts w:ascii="Times New Roman" w:hAnsi="Times New Roman" w:cs="Times New Roman"/>
          <w:sz w:val="24"/>
          <w:szCs w:val="24"/>
        </w:rPr>
        <w:t xml:space="preserve"> п</w:t>
      </w:r>
      <w:r w:rsidRPr="00C741D0">
        <w:rPr>
          <w:rFonts w:ascii="Times New Roman" w:hAnsi="Times New Roman" w:cs="Times New Roman"/>
          <w:sz w:val="24"/>
          <w:szCs w:val="24"/>
        </w:rPr>
        <w:t>роцессах с древнейших времен до настоящего времени;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2) умение характеризовать вклад российской культуры в мировую культуру;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предмете, научных и социальных функциях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исторического знания, методах изучения исторических источников;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4) владение комплексом хронологических умений, умение устанавливать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причинноследственные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пространственные связи исторических событий, явлений, процессов с древнейших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времен до настоящего времени;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5) умение анализировать, характеризовать и сравнивать исторические события, явления,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процессы с древнейших времен до настоящего времени;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6) умение объяснять критерии поиска исторических источников и находить их; учитывать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 работе специфику современных источников социальной и личной информации; объяснять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значимость конкретных источников при изучении событий и процессов истории России и истории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зарубежных стран; приобретение опыта осуществления учебно-исследовательской деятельности;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7) умение отстаивать историческую правду в ходе дискуссий и других форм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межличностного взаимодействия, а также при разработке и представлении учебных проектов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исследований по новейшей истории, аргументированно критиковать фальсификации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отечественной истории; рассказывать о подвигах народа при защите Отечества, разоблачать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фальсификации отечественной истории</w:t>
      </w:r>
      <w:r w:rsidR="007F048B">
        <w:rPr>
          <w:rFonts w:ascii="Times New Roman" w:hAnsi="Times New Roman" w:cs="Times New Roman"/>
          <w:sz w:val="24"/>
          <w:szCs w:val="24"/>
        </w:rPr>
        <w:t>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048B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"География" (базовый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базового курса географии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1) понимание роли и места современной географической науки в системе научных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дисциплин, ее участии в решении важнейших проблем человечества: приводить примеры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проявления глобальных проблем, в решении которых принимает участие современная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географическая наука, на региональном уровне, в разных странах, в том числе в России;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определять роль географических наук в достижении целей устойчивого развития;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2) освоение и применение знаний о размещении основных географических объектов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территориальной организации природы и общества (понятия и концепции устойчивого развития,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зеленой энергетики, глобализации и проблема народонаселения); выбирать и использовать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источники географической информации для определения положения и взаиморасположения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объектов в пространстве; описывать положение и взаиморасположение географических объектов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пространстве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системы комплексных социально ориентированных географических</w:t>
      </w:r>
      <w:r w:rsidR="007F048B">
        <w:rPr>
          <w:rFonts w:ascii="Times New Roman" w:hAnsi="Times New Roman" w:cs="Times New Roman"/>
          <w:sz w:val="24"/>
          <w:szCs w:val="24"/>
        </w:rPr>
        <w:t xml:space="preserve">  </w:t>
      </w:r>
      <w:r w:rsidRPr="00C741D0">
        <w:rPr>
          <w:rFonts w:ascii="Times New Roman" w:hAnsi="Times New Roman" w:cs="Times New Roman"/>
          <w:sz w:val="24"/>
          <w:szCs w:val="24"/>
        </w:rPr>
        <w:t>знаний о закономерностях развития природы, размещения населения и хозяйства: различать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географические процессы и явления и распознавать их проявления в повседневной жизни;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использовать знания об основных географических закономерностях для определения и сравнения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свойств изученных географических объектов, явлений и процессов; проводить классификацию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географических объектов, процессов и явлений; устанавливать взаимосвязи между социально</w:t>
      </w:r>
      <w:r w:rsidR="007F048B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 xml:space="preserve">экономическими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геоэкологическими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процессами и явлениями; между природными условиями 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размещением населения, между природными условиями и природно-ресурсным капиталом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отраслевой структурой хозяйства стран; формулировать и/или обосновывать выводы на основе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использования географических знаний;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     4) владение географической терминологией и системой базовых географических понятий,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умение применять социально-экономические понятия для решения учебных и (или) практико</w:t>
      </w:r>
      <w:r w:rsidR="007F048B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>ориентированных 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5)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проводить наблюдения за отдельными географическими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объектами, процессами и явлениями, их изменениями в результате воздействия природных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антропогенных факторов: определять цели и задачи проведения наблюдений; выбирать форму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фиксации результатов наблюдения; формулировать обобщения и выводы по результатам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наблюдения;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6)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находить и использовать различные источники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географической информации для получения новых знаний о природных и социально</w:t>
      </w:r>
      <w:r w:rsidR="007F048B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>экономических процессах и явлениях, выявления закономерностей и тенденций их развития,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прогнозирования: выбирать и использовать источники географической информации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(картографические, статистические, текстовые, видео- и фотоизображения, геоинформационные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системы), адекватные решаемым задачам; сопоставлять и анализировать географические карты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различной тематики и другие источники географической информации для выявления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закономерностей социально-экономических, природных и экологических процессов и явлений;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определять и сравнивать по географическим картам разного содержания и другим источникам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географической информации качественные и количественные показатели, характеризующие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географические объекты, процессы и явления; определять и находить в комплексе источников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недостоверную и противоречивую географическую информацию для решения учебных и (или)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практико-ориентированных задач; самостоятельно находить, отбирать и применять различные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методы познания для решения практико-ориентированных 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7) владение умениями географического анализа и интерпретации информации из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различных источников: находить, отбирать, систематизировать информацию, необходимую для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изучения географических объектов и явлений, отдельных территорий мира и России, их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обеспеченности природными и человеческими ресурсами, хозяйственного потенциала,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экологических проблем; представлять в различных формах (графики, таблицы, схемы, диаграммы,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карты) географическую информацию; формулировать выводы и заключения на основе анализа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интерпретации информации из различных источников географической информации; критически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оценивать и интерпретировать информацию, получаемую из различных источников; использовать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различные источники географической информации для решения учебных и (или) практико</w:t>
      </w:r>
      <w:r w:rsidR="007F048B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>ориентированных 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применять географические знания для объяснения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разнообразных явлений и процессов: объяснять изученные социально-экономические 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геоэкологические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процессы и явления; объяснять географические особенности стран с разным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уровнем социально-экономического развития, включая особенности проявления в них глобальных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проблем человечества; использовать географические знания о мировом хозяйстве и населении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мира, об особенностях взаимодействия природы и общества для решения учебных и (или)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практико-ориентированных задач;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9)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применять географические знания для оценки разнообразных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явлений и процессов: оценивать географические факторы, определяющие сущность и динамику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важнейших социально-экономических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процессов; оценивать изученные</w:t>
      </w:r>
      <w:r w:rsidR="007F048B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социально-экономические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геоэкологические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процессы и явления;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10)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знаний об основных проблемах взаимодействия природы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общества, о природных и социально-экономических аспектах экологических проблем: описывать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географические аспекты проблем взаимодействия природы и общества; приводить примеры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взаимосвязи глобальных проблем; приводить примеры возможных путей решения глобальных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проблем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5037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"География" (углубленный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- требования к предметным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углубленного курса географии должны включать требования к результатам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освоения базового курса и дополнительно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1) понимание роли и места комплекса географических наук в системе научных дисциплин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 решении современных научных и практических задач: определять задачи, возникающие при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решении средствами географических наук глобальных проблем, проявляющихся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региональном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lastRenderedPageBreak/>
        <w:t>уровне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; определять аспекты глобальных проблем на региональном и локальном уровнях, которые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могут быть решены средствами географических наук: урбанизм и городские исследования,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современная промышленность и цепочки добавленной стоимости и так далее;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2) освоение и применение системы знаний для вычленения и оценивания географических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факторов, определяющих сущность и динамику важнейших природных, социально-экономических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объектов, процессов и явлений и экологических процессов: вычленять географическую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информацию, представленную в различных источниках, необходимую для подтверждения тех или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иных тезисов; вычленять географические факторы, определяющие сущность и динамику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важнейших природных, социально-экономических объектов, процессов и явлений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экологических процессов; объяснять распространение географических объектов, процессов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явлений; оценивать географические факторы, определяющие сущность и динамику важнейших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природных, социально-экономических объектов, процессов и явлений и экологических процессов,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природно-ресурсный потенциал стран и регионов России для развития отдельных отраслей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промышленности и сельского хозяйства, международную специализацию стран;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комплекса знаний о целостности географического пространства как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иерархии взаимосвязанных природно-общественных территориальных систем: использовать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географические знания о природе Земли и России, о мировом хозяйстве и хозяйстве России,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населении мира и России, об особенностях взаимодействия природы и общества для решения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учебных и (или) практико-ориентированных задач в контексте реальной жизни, в том числе для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выделения факторов, определяющих географическое проявление глобальных проблем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человечества на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региональном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 локальном уровнях; составлять сравнительную географическую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характеристику регионов и стран мира;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4) владение географической терминологией и системой географических понятий: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применять географические понятия для решения учебных и (или) практико-ориентированных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5) владение навыками познавательной, учебно-исследовательской и проектной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деятельности,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проводить учебные исследования, в том числе с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использованием моделирования и проектирования как метода познания природных, социально</w:t>
      </w:r>
      <w:r w:rsidR="00505037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 xml:space="preserve">экономических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явлений и процессов: самостоятельно выбирать тему;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определять проблему, цели и задачи исследования; формулировать гипотезу; составлять план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исследования; определять инструментарий (в том числе инструменты геоинформационной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системы) для сбора материалов и обработки результатов;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6)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навыков картографической интерпретации природных,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социальноэкономических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 экологических характеристик различных территорий и акваторий: представлять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информацию в виде карт, картограмм, картодиаграмм;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7) готовность и способность к самостоятельно информационно-познавательной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деятельности; владение навыками получения необходимой информации из различных источников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 ориентирования в них, критической оценки и интерпретации информации, получаемой из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различных источников, работы с геоинформационными системами; умение определять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сравнивать по разным источникам информации географические аспекты и тенденции развития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природных, социально-экономических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объектов, процессов и явлений;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анализировать и интерпретировать полученные данные, критически их оценивать, формулировать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выводы; использовать геоинформационные системы как источник географической информации,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необходимой для изучения особенностей природы, населения и хозяйства, взаимосвязей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505037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ними и особенностей проявления и путей решения глобальных проблем человечества;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8)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проводить географическую экспертизу разнообразных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природных, социально-экономических и экологических процессов: оценивать современное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состояние окружающей среды; составлять прогноз изменения географической среды под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воздействием природных факторов и деятельности человека;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9) применение географических знаний для самостоятельного оценивания уровня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безопасности окружающей среды, адаптации к изменению ее условий: оценивать уровень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безопасности окружающей среды, адаптации к изменению ее условий, в том числе на территории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>России; оценивать влияние последствий изменений в окружающей среде на различные сферы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человеческой деятельности на региональном уровне; сопоставлять, оценивать и аргументировать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различные точки зрения по актуальным экологическим и социально-экономическим проблемам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мира и России;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10)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системы знаний об основных процессах, закономерностях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проблемах взаимодействия географической среды и общества, о географических подходах к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устойчивому развитию территорий, готовность к самостоятельному поиску методов решения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практико-ориентированных задач: определять проблемы взаимодействия географической среды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общества на территориях разного ранга; оценивать различные подходы к решению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проблем; интегрировать и использовать географические знания и сведения из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источников географической информации для решения практико-ориентированных задач: решения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проблем, имеющих географические аспекты; объяснения географических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особенностей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проявления проблем взаимодействия географической среды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 общества; составления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географических прогнозов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5037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"Обществознание" (базовый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базового курса обществознания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знаний об (о): обществе как целостной развивающейся системе в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единстве и взаимодействии основных сфер и институтов; основах социальной динамики;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особенностях процесса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 влиянии массовых коммуникаций на все сферы жизни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общества; глобальных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проблемах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 вызовах современности; перспективах развития современного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общества, в том числе тенденций развития Российской Федерации; человеке как субъекте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общественных отношений и сознательной деятельности; особенностях социализации личности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современных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, сознании, познании и самосознании человека; особенностях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профессиональной деятельности в области науки, культуры, экономической и финансовой сферах;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значении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духовной культуры общества и разнообразии ее видов и форм; экономике как науке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хозяйстве, роли государства в экономике, в том числе государственной политики поддержки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конкуренции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особенностях рыночных отношений в современной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экономике; роли государственного бюджета в реализации полномочий органов государственной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власти, этапах бюджетного процесса, механизмах принятия бюджетных решений; социальных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отношениях, направлениях социальной политики в Российской Федерации, в том числе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поддержки семьи, государственной политики в сфере межнациональных отношений; структуре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функциях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политической системы общества, направлениях государственной политики Российской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Федерации; конституционном статусе и полномочиях органов государственной власти; системе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прав человека и гражданина в Российской Федерации, правах ребенка и механизмах защиты прав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в Российской Федерации;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правовом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регулирования гражданских, семейных, трудовых, налоговых,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образовательных, административных, уголовных общественных отношений; системе права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законодательства Российской Федерации;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2) умение характеризовать российские духовно-нравственные ценности, в том числе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ценности человеческой жизни, патриотизма и служения Отечеству, семьи, созидательного труда,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норм морали и нравственности, прав и свобод человека, гуманизма, милосердия, справедливости,</w:t>
      </w:r>
      <w:r w:rsidR="00505037">
        <w:rPr>
          <w:rFonts w:ascii="Times New Roman" w:hAnsi="Times New Roman" w:cs="Times New Roman"/>
          <w:sz w:val="24"/>
          <w:szCs w:val="24"/>
        </w:rPr>
        <w:t xml:space="preserve">  </w:t>
      </w:r>
      <w:r w:rsidRPr="00C741D0">
        <w:rPr>
          <w:rFonts w:ascii="Times New Roman" w:hAnsi="Times New Roman" w:cs="Times New Roman"/>
          <w:sz w:val="24"/>
          <w:szCs w:val="24"/>
        </w:rPr>
        <w:t>коллективизма, исторического единства народов России, преемственности истории нашей Родины,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осознания ценности культуры России и традиций народов России, общественной стабильности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целостности государства;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3) владение базовым понятийным аппаратом социальных наук, умение различать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существенные и несущественные признаки понятий, определять различные смыслы многозначных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понятий, классифицировать используемые в социальных науках понятия и термины; использовать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понятийный аппарат при анализе и оценке социальных явлений, для ориентации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социальных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lastRenderedPageBreak/>
        <w:t>науках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 при изложении собственных суждений и построении устных и письменных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высказываний;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4) владение умениями устанавливать, выявлять, объяснять причинно-следственные,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функциональные, иерархические и другие связи социальных объектов и процессов, включая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умения характеризовать взаимовлияние природы и общества, приводить примеры взаимосвязи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всех сфер жизни общества; выявлять причины и последствия преобразований в различных сферах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жизни российского общества; характеризовать функции социальных институтов; обосновывать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иерархию нормативных правовых актов в системе российского законодательства;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5) связи социальных объектов и явлений с помощью различных знаковых систем;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методах изучения социальных явлений и процессов, включая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универсальные методы науки, а также специальные методы социального познания, в том числе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социологические опросы, биографический метод, социальное прогнозирование;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6) владение умениями применять полученные знания при анализе социальной информации,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полученной из источников разного типа, включая официальные публикации на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государственных органов, нормативные правовые акты, государственные документы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стратегического характера, публикации в средствах массовой информации; осуществлять поиск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социальной информации, представленной в различных знаковых системах, извлекать информацию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из неадаптированных источников, вести целенаправленный поиск необходимых сведений, для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восполнения недостающих звеньев, делать обоснованные выводы, различать отдельные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компоненты в информационном сообщении, выделять факты, выводы, оценочные суждения,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мнения;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7) владение умениями проводить с опорой на полученные знания учебно</w:t>
      </w:r>
      <w:r w:rsidR="00505037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>исследовательскую и проектную деятельность, представлять ее результаты в виде завершенных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проектов, презентаций, творческих работ социальной и междисциплинарной направленности;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готовить устные выступления и письменные работы (развернутые ответы, сочинения) по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социальной проблематике, составлять сложный и тезисный план развернутых ответов,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анализировать неадаптированные тексты на социальную тематику;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8) использование обществоведческих знаний для взаимодействия с представителями других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национальностей и культур в целях успешного выполнения типичных социальных ролей,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реализации прав и осознанного выполнения обязанностей гражданина Российской Федерации,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том числе правомерного налогового поведения; ориентации в актуальных общественных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событиях, определения личной гражданской позиции; осознание значимости здорового образа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жизни; роли непрерывного образования; использовать средства </w:t>
      </w:r>
      <w:r w:rsidR="00505037">
        <w:rPr>
          <w:rFonts w:ascii="Times New Roman" w:hAnsi="Times New Roman" w:cs="Times New Roman"/>
          <w:sz w:val="24"/>
          <w:szCs w:val="24"/>
        </w:rPr>
        <w:t xml:space="preserve"> и</w:t>
      </w:r>
      <w:r w:rsidRPr="00C741D0">
        <w:rPr>
          <w:rFonts w:ascii="Times New Roman" w:hAnsi="Times New Roman" w:cs="Times New Roman"/>
          <w:sz w:val="24"/>
          <w:szCs w:val="24"/>
        </w:rPr>
        <w:t>нформационно</w:t>
      </w:r>
      <w:r w:rsidR="00505037">
        <w:rPr>
          <w:rFonts w:ascii="Times New Roman" w:hAnsi="Times New Roman" w:cs="Times New Roman"/>
          <w:sz w:val="24"/>
          <w:szCs w:val="24"/>
        </w:rPr>
        <w:t>-</w:t>
      </w:r>
      <w:r w:rsidRPr="00C741D0">
        <w:rPr>
          <w:rFonts w:ascii="Times New Roman" w:hAnsi="Times New Roman" w:cs="Times New Roman"/>
          <w:sz w:val="24"/>
          <w:szCs w:val="24"/>
        </w:rPr>
        <w:t>коммуникационных технологий в решении различных 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9) владение умениями формулировать на основе приобретенных социально-гуманитарных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знаний собственные суждения и аргументы по определенным проблемам с точки зрения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социальных ценностей и использовать ключевые понятия, теоретические положения социальных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наук для объяснения явлений социальной действительности; конкретизировать теоретические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положения фактами социальной действительности, модельными ситуациями, примерами из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личного социального опыта и фактами социальной действительности, в том числе по соблюдению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правил здорового образа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жизни; умение создавать типологии социальных процессов и явлений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основе предложенных критериев;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10) готовность применять знания о финансах и бюджетном регулировании при пользовании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финансовыми услугами и инструментами; использовать финансовую информацию для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достижения личных финансовых целей, обеспечивать финансовую безопасность с учетом рисков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способов их снижения;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гражданской ответственности в части уплаты налогов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для развития общества и государства;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навыков оценивания социальной информации, в том числе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поступающей по каналам сетевых коммуникаций, владение умением определять степень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>достоверности информации; владение умением соотносить различные оценки социальных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явлений, содержащиеся в источниках информации, давать на основе полученных знаний правовую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оценку действиям людей в модельных ситуациях;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12) владение умением самостоятельно оценивать и принимать решения, выявлять с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помощью полученных знаний наиболее эффективные способы противодействия коррупции;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определять стратегии разрешения социальных и межличностных конфликтов; оценивать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поведение людей и собственное поведение с точки зрения социальных норм, ценностей,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экономической рациональности и финансовой грамотности; осознавать неприемлемость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антиобщественного поведения, осознавать опасность алкоголизма и наркомании, необходимость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мер юридической ответственности, в том числе для несовершеннолетних граждан.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</w:t>
      </w:r>
      <w:r w:rsidRPr="00505037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"Обществознание" (углубленный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предметным результатам освоения углубленного курса обществознания должны включать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требования к результатам освоения базового курса и дополнительно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знаний об основах общественных наук: социальной психологии,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экономике, социологии, политологии, правоведении и философии, их предмете и методах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исследования, этапах и основных направлениях развития, о месте и роли отдельных научных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дисциплин в социальном познании, о роли научного знания в постижении и преобразовании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социальной действительности; о взаимосвязи общественных наук, необходимости комплексного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подхода к изучению социальных явлений и процессов;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2)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знаний об обществе как системе социальных институтов; о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ценностно-нормативной основе их деятельности, основных функциях; многообразии социальных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институтов, включая семью, государство, базовые экономические, политические институты,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институты в сфере культуры и массовых коммуникаций; о взаимосвязи и взаимовлиянии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различных социальных институтов; об изменении с развитием общества их состава и функций; о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политике Российской Федерации, направленной на укрепление и развитие социальных институтов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российского общества; о государственно-общественных институтах в Российской Федерации,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том числе об институте Уполномоченного по правам человека в Российской Федерации; о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способах и элементах социального контроля, о типах и способах разрешения социальных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конфликтов, о конституционных принципах национальной политики в Российской Федерации; 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свободе и необходимости, единстве и многообразии в общественном развитии, факторах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механизмах социальной динамики;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3) овладение элементами методологии социального познания; умение применять методы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научного познания социальных процессов явлений для принятия обоснованных решений в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различных областях жизнедеятельности, планирования и достижения познавательных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практических целей;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4) умение при анализе социальных явлений соотносить различные теоретические подходы,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делать выводы и обосновывать их на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теоретическом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фактическо-эмпирическом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уровнях;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проводить целенаправленный поиск социальной информации, используя источники научного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научно-публицистического характера, вести дискуссию, выстраивать аргументы с привлечением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научных фактов и идей; владение приемами ранжирования источников социальной информации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по целям распространения, жанрам, с позиций достоверности сведений;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5) готовность и способность делать объектом рефлексии собственный социальный опыт,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использовать его при решении познавательных задач и разрешении жизненных проблем,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разрешения конфликтов правовыми способами; умение подходить к анализу и оценке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общественных явлений с научных позиций, соотносить различные теоретические подходы,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оценки; делать собственные выводы и обосновывать их на теоретическом и эмпирическом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уровнях;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6) готовность продуктивно взаимодействовать с общественными институтами на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основеправовых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норм, обеспечения защиты прав человека и гражданина в Российской Федерации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установленных правил, умение самостоятельно заполнять формы, составлять документы,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необходимые в социальной практике;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     7)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умений, необходимых для успешного продолжения образования на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уровне высшего образования по направлениям социально-гуманитарной подготовки, включая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умение самостоятельно овладевать новыми способами познавательной деятельности, выдвигать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гипотезы, соотносить информацию, полученную из разных источников, эффективно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взаимодействовать в исследовательских группах при решении учебных задач, требующих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совместной деятельности, выполнять свою часть работы по предложенному плану (инструкции),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соотносить свои действия с действиями других участников групповой деятельности; способность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ориентироваться в направлениях профессиональной деятельности, связанных с социально-гуманитарной подготовкой.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5037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"Физика" (базовый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 результатам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освоения базового курса физики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роли и месте физики и астрономии в современной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научной картине мира, о системообразующей роли физики в развитии естественных наук, техники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 современных технологий, о вкладе российских и зарубежных ученых-физиков в развитие науки;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понимание физической сущности наблюдаемых явлений микромира, макромира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мегамира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;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понимание роли астрономии в практической деятельности человека и дальнейшем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научнотехническом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развитии, роли физики в формировании кругозора и функциональной грамотности человека для решения практических 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2)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распознавать физические явления (процессы) и объяснять их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 основе изученных законов: равномерное и равноускоренное прямолинейное движение,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свободное падение тел, движение по окружности, инерция, взаимодействие тел, колебательное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движение, резонанс, волновое движение; диффузия, броуновское движение, строение жидкостей 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твердых тел, изменение объема тел при нагревании (охлаждении), тепловое равновесие,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испарение, конденсация, плавление, кристаллизация, кипение, влажность воздуха, связь средней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кинетической энергии теплового движения молекул с абсолютной температурой, повышение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давления газа при его нагревании в закрытом сосуде, связь между параметрами состояния газа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изопроцессах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; электризация тел, взаимодействие зарядов, нагревание проводника с током,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взаимодействие магнитов, электромагнитная индукция, действие магнитного поля на проводник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током и движущийся заряд, электромагнитные колебания и волны, прямолинейное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распространение света, отражение, преломление, интерференция, дифракция и поляризация света,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дисперсия света; фотоэлектрический эффект, световое давление, возникновение линейчатого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спектра атома водорода, естественная и искусственная радиоактивность;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3) владение основополагающими физическими понятиями и величинами,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характеризующими физические процессы (связанными с механическим движением,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взаимодействием тел, механическими колебаниями и волнами; атомно-молекулярным строением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вещества, тепловыми процессами; электрическим и магнитным полями, электрическим током,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электромагнитными колебаниями и волнами; оптическими явлениями; квантовыми явлениями,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строением атома и атомного ядра, радиоактивностью); владение основополагающими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астрономическими понятиями, позволяющими характеризовать процессы, происходящие на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звездах, в звездных системах, в межгалактической среде; движение небесных тел, эволюцию звезд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 Вселенной;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4) владение закономерностями, законами и теориями (закон всемирного тяготения, I, II и III</w:t>
      </w:r>
      <w:r w:rsidR="0050503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законы Ньютона, закон сохранения механической энергии, закон сохранения импульса, принцип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суперпозиции сил, принцип равноправности инерциальных систем отсчета;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молекулярнокинетическую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теорию строения вещества, газовые законы, первый закон термодинамики;  закон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сохранения электрического заряда, закон Кулона, закон Ома для участка цепи, закон Ома для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полной электрической цепи, закон Джоуля - Ленца, закон электромагнитной индукции, закон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сохранения энергии, закон прямолинейного распространения света, закон отражения света, закон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преломления света; закон сохранения энергии, закон сохранения импульса, закон сохранения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электрического заряда, закон сохранения массового числа, постулаты Бора, закон радиоактивного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распада); уверенное использование законов и закономерностей при анализе физических явлений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процессов;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5) умение учитывать границы применения изученных физических моделей: материальная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точка, инерциальная система отсчета, идеальный газ; модели строения газов, жидкостей и твердых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тел, точечный электрический заряд, ядерная модель атома, нуклонная модель атомного ядра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физических задач;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6) владение основными методами научного познания, используемыми в физике: проводить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прямые и косвенные измерения физических величин, выбирая оптимальный способ измерения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используя известные методы оценки погрешностей измерений, проводить исследование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зависимостей физических величин с использованием прямых измерений, объяснять полученные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результаты, используя физические теории, законы и понятия, и делать выводы; соблюдать правила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безопасного труда при проведении исследований в рамках учебного эксперимента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учебноисследовательской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деятельности с использованием цифровых измерительных устройств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лабораторного оборудования;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методах получения научных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астрономических знаний;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решать расчетные задачи с явно заданной физической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моделью, используя физические законы и принципы; на основе анализа условия задачи выбирать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физическую модель, выделять физические величины и формулы, необходимые для ее решения,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проводить расчеты и оценивать реальность полученного значения физической величины; решать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качественные задачи, выстраивая логически непротиворечивую цепочку рассуждений с опорой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изученные законы, закономерности и физические явления;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8)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применять полученные знания для объяснения условий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протекания физических явлений в природе и для принятия практических решений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повседневной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жизни для обеспечения безопасности при обращении с бытовыми приборами и техническими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устройствами, сохранения здоровья и соблюдения норм экологического поведения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окружающей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среде; понимание необходимости применения достижений физики и технологий для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рационального природопользования;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9)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собственной позиции по отношению к физической информации,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получаемой из разных источников, умений использовать цифровые технологии для поиска,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структурирования, интерпретации и представления учебной и научно-популярной информации;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развитие умений критического анализа получаемой информации;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10) овладение умениями работать в группе с выполнением различных социальных ролей,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планировать работу группы, рационально распределять деятельность в нестандартных ситуациях,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адекватно оценивать вклад каждого из участников группы в решение рассматриваемой проблемы;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11) овладение (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представлений) правилами записи физических формул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рельефно-точечной системы обозначений Л. Брайля (для слепых и слабовидящих обучающихся).     </w:t>
      </w:r>
      <w:r w:rsidRPr="000A47A6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"Физика" (углубленный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углубленного курса физики должны включать требования к результатам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освоения базового курса и дополнительно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понимания роли физики в экономической, технологической,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социальной и этической сферах деятельности человека; роли и места физики в современной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научной картине мира; роли астрономии в практической деятельности человека и дальнейшем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научно-техническом развитии;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2)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системы знаний о физических закономерностях, законах, теориях,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действующих на уровнях микромира, макромира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мегамира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представлений о всеобщем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характере физических законов; представлений о структуре построения физической теории, что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позволит осознать роль фундаментальных законов и принципов в современных представлениях 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природе, понять границы применимости теорий, возможности их применения для описания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естественнонаучных явлений и процессов;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различать условия применимости моделей физических тел 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процессов (явлений): инерциальная система отсчета, материальная точка, равноускоренное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движение, свободное падение, абсолютно упругая деформация, абсолютно упругое и абсолютно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неупругое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столкновения, моделей газа, жидкости и твердого (кристаллического) тела, идеального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газа, точечный заряд, однородное электрическое поле, однородное магнитное поле,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гармонические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колебания, математический маятник, идеальный пружинный маятник, гармонические волны,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идеальный колебательный контур, тонкая линза; моделей атома, атомного ядра и квантовой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модели света;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4)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объяснять особенности протекания физических явлений: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механическое движение, тепловое движение частиц вещества, тепловое равновесие, броуновское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движение, диффузия, испарение, кипение и конденсация, плавление и кристаллизация,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направленность теплопередачи, электризации тел,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эквипотенциальности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поверхности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заряженного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проводника, электромагнитной индукции, самоиндукции, зависимости сопротивления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полупроводников "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" и "n-типов" от температуры, резонанса, интерференции волн, дифракции,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дисперсии, полного внутреннего отражения, фотоэффект, физические принципы спектрального</w:t>
      </w:r>
    </w:p>
    <w:p w:rsidR="000A47A6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анализа и работы лазера, "альф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" и "бета-" распады ядер, гамма-излучение ядер;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5)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применять законы классической механики, молекулярной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физики и термодинамики, электродинамики, квантовой физики для анализа и объяснения явлений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микромира, макромира 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мегамира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различать условия (границы, области) применимости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физических законов, понимать всеобщий характер фундаментальных законов (закон сохранения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механической энергии, закон сохранения импульса, закон всемирного тяготения, первый закон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термодинамики, закон сохранения электрического заряда, закон сохранения энергии) 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ограниченность использования частных законов; анализировать физические процессы, используя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основные положения, законы и закономерности; относительность механического движения,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формулы кинематики равноускоренного движения, преобразования Галилея для скорости 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перемещения, три закона Ньютона, принцип относительности Галилея, закон всемирного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тяготения, законы сохранения импульса и механической энергии, связь работы силы с изменением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механической энергии, условия равновесия твердого тела; связь давления идеального газа со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средней кинетической энергией теплового движения и концентрацией его молекул, связь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температуры вещества со средней кинетической энергией его частиц, связь давления идеального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газа с концентрацией молекул и его температурой, уравнение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Менделеева-Клапейрона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первый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закон термодинамики, закон сохранения энергии в тепловых процессах; закон сохранения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электрического заряда, закон Кулона, потенциальность электростатического поля, принцип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суперпозиции электрических полей, закона Кулона; законы Ома для участка цепи 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замкнутой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электрической цепи, закон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Джоуля-Ленца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, закон электромагнитной индукции, правило Ленца,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постулаты специальной теории относительности Эйнштейна, уравнение Эйнштейна для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фотоэффекта, первый и второй постулаты Бора, принцип неопределенности Гейзенберга, закон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сохранения заряда, массового числа и энергии в ядерных реакциях, закон радиоактивного распада;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6)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применять основополагающие астрономические понятия,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теории и законы для анализа и объяснения физических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процессов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происходящих на звездах, в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звездных системах, в межгалактической среде; движения небесных тел, эволюции звезд 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Вселенной;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7)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исследовать и анализировать разнообразные физические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явления и свойства объектов, проводить самостоятельные исследования в реальных 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лабораторных условиях, читать и анализировать характеристики приборов и устройств, объяснять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принципы их работы;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8)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методах получения научных астрономических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знаний; владение умениями самостоятельно формулировать цель исследования (проекта),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выдвигать гипотезы на основе знания основополагающих физических закономерностей и законов,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проверять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>их экспериментальными средствами; планировать и проводить физические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эксперименты, описывать и анализировать полученную при выполнении эксперимента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информацию, определять достоверность полученного результата;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9)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решать расчетные задачи с явно заданной и неявно заданной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физической моделью: на основании анализа условия выбирать физические модели, отвечающие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требованиям задачи, применять формулы, законы, закономерности и постулаты физических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теорий при использовании математических методов решения задач, проводить расчеты на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основании имеющихся данных, анализировать результаты и корректировать методы решения с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учетом полученных результатов; решать качественные задачи, требующие применения знаний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разных разделов школьного курса физики, а также интеграции знаний из других предметов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естественнонаучного цикла: выстраивать логическую цепочку рассуждений с опорой на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изученные законы, закономерности и физические явления;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10)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анализировать и оценивать последствия бытовой 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производственной деятельности человека, связанной с физическими процессами, с позиций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экологической безопасности; представлений о рациональном природопользовании, а также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разумном использовании достижений науки и технологий для дальнейшего развития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человеческого общества;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11) овладение различными способами работы с информацией физического содержания с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использованием современных информационных технологий, развитие умений критического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анализа и оценки достоверности получаемой информации;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12) овладение организационными и познавательными умениями самостоятельного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приобретения новых знаний в процессе выполнения проектных и учебно-исследовательских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работ, умениями работать в группе с выполнением различных социальных ролей, планировать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работу группы, рационально распределять деятельность в нестандартных ситуациях, адекватно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оценивать вклад каждого из участников группы в решение рассматриваемой проблемы;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мотивации к будущей профессиональной деятельности по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специальностям физико-технического профиля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A47A6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"Химия" (базовый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 результатам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освоения базового курса химии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представлений: о химической составляющей естественнонаучной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картины мира, роли химии в познании явлений природы, в формировании мышления и культуры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личности, ее функциональной грамотности, необходимой для решения практических задач 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экологически обоснованного отношения к своему здоровью и природной среде;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2) владение системой химических знаний, которая включает: основополагающие понятия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(химический элемент, атом, электронная оболочка атома,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proofErr w:type="gramStart"/>
      <w:r w:rsidRPr="00C741D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-, d-электронные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атомов,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ион, молекула, валентность,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степень окисления, химическая связь, моль,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молярная масса, молярный объем, углеродный скелет, функциональная группа, радикал, изомерия,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изомеры, гомологический ряд, гомологи, углеводороды, кислоро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 азотсодержащие соединения,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биологически активные вещества (углеводы, жиры, белки), мономер, полимер, структурное звено,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высокомолекулярные соединения, кристаллическая решетка, типы химических реакций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(окислительно-восстановительные,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экзо-и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эндотермические, реакц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нного обмена), раствор,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электролиты,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электролитическая диссоциация, окислитель, восстановитель,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скорость химической реакции, химическое равновесие), теории и законы (теория химического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строения органических веществ A.M.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Бутлерова, теория электролитической диссоциации,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периодический закон Д.И. Менделеева, закон сохранения массы), закономерности, символический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язык химии,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фактологические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сведения о свойствах, составе, получении и безопасном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использовании важнейших неорганических и органических веществ в быту и практической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деятельности человека;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выявлять характерные признаки и взаимосвязь изученных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понятий, применять соответствующие понятия при описании строения и свойств неорганических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и органических веществ и их превращений; выявлять взаимосвязь химических знаний с понятиями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 представлениями других естественнонаучных предметов;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4)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использовать наименования химических соединений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международного союза теоретической и прикладной химии и тривиальные названия важнейших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веществ (этилен, ацетилен, глицерин, фенол, формальдегид, уксусная кислота, глицин, угарный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газ, углекислый газ, аммиак, гашеная известь, негашеная известь, питьевая сода и других),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составлять формулы неорганических и органических веществ, уравнения химических реакций,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объяснять их смысл; подтверждать характерные химические свойства веществ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соответствующими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экспериментами и записями уравнений химических реакций;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5)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устанавливать принадлежность изученных неорганических и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органических веществ к определенным классам и группам соединений, характеризовать их состав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 важнейшие свойства; определять виды химических связей (ковалентная, ионная, металлическая,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водородная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), типы кристаллических решеток веществ; классифицировать химические реакции;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6) владение основными методами научного познания веществ и химических явлений</w:t>
      </w:r>
      <w:r w:rsidR="000A47A6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(наблюдение, измерение, эксперимент, моделирование);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7)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проводить расчеты по химическим формулам и уравнениям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химических реакций с использованием физических величин, характеризующих вещества с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количественной стороны: массы, объема (нормальные условия) газов, количества вещества;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использовать системные химические знания для принятия решений в конкретных жизненных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ситуациях, связанных с веществами и их применением;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8)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планировать и выполнять химический эксперимент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(превращения органических веществ при нагревании, получение этилена и изучение его свойств,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качественные реакции на альдегиды, крахмал, уксусную кислоту; денатурация белков при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нагревании, цветные реакции белков; проводить реакции ионного обмена, определять среду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водных растворов, качественные реакции на сульфа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, карбонат- и хлорид-анионы, на катион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аммония; решать экспериментальные задачи по темам "Металлы" и "Неметаллы") в соответствии с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правилами техники безопасности при обращении с веществами и лабораторным оборудованием;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представлять результаты химического эксперимента в форме записи уравнений соответствующих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реакций и формулировать выводы на основе этих результатов;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9)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анализировать химическую информацию, получаемую из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разных источников (средств массовой информации, сеть Интернет и другие);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10)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соблюдать правила экологически целесообразного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поведения в быту и трудовой деятельности в целях сохранения своего здоровья и окружающей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природной среды; учитывать опасность воздействия на живые организмы определенных веществ,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понимая смысл показателя предельной допустимой концентрации;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11) для обучающихся с ограниченными возможностями здоровья: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умения применять знания об основных доступных методах познания веществ и химических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явлений;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12) для слепых и слабовидящих обучающихся: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использовать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рельефно точечную систему обозначений Л. Брайля для записи химических формул.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</w:t>
      </w:r>
      <w:r w:rsidRPr="009E2617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"Химия" (углубленный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углубленного курса химии должны включать требования к результатам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освоения базового курса и дополнительно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представлений: о материальном единстве мира, закономерностях 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познаваемости явлений природы; о месте и значении химии в системе естественных наук и ее роли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 обеспечении устойчивого развития человечества: в решении проблем экологической,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энергетической и пищевой безопасности, в развитии медицины, создании новых материалов,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новых источников энергии, в обеспечении рационального природопользования, в формировании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мировоззрения и общей культуры человека, а также экологически обоснованного отношения к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своему здоровью и природной среде;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2) владение системой химических знаний, которая включает: основополагающие понятия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(дополнительно к системе понятий базового уровня) - изотопы, основное и возбужденное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состояние атома, гибридизация атомных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орбиталей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, химическая связь (" " и "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вязь", кратные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>связи), молярная концентрация, структурная формула, изомерия (структурная, геометрическая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цис-транс-изомерия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), типы химических реакций (гомо- и гетерогенные, обратимые 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необратимые), растворы (истинные, дисперсные системы), кристаллогидраты, степень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диссоциации, электролиз, крекинг,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риформинг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); теории и законы, закономерности,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мировоззренческие знания, лежащие в основе понимания причинности и системности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химических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явлений, современные представления о строении вещества на атомном, молекулярном 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надмолекулярном уровнях; представления о механизмах химических реакций, термодинамических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и кинетических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закономерностях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их протекания, о химическом равновесии, дисперсных системах,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741D0">
        <w:rPr>
          <w:rFonts w:ascii="Times New Roman" w:hAnsi="Times New Roman" w:cs="Times New Roman"/>
          <w:sz w:val="24"/>
          <w:szCs w:val="24"/>
        </w:rPr>
        <w:t>фактологические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сведения о свойствах, составе, получении и безопасном использовании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важнейших неорганических и органических веществ в быту и практической деятельности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человека; общих научных принципах химического производства (на примере производства серной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кислоты, аммиака, метанола, переработки нефти);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выявлять характерные признаки и взаимосвязь изученных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понятий, применять соответствующие понятия при описании строения и свойств неорганических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 органических веществ и их превращений; выявлять взаимосвязь химических знаний с понятиями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и представлениями других предметов для более осознанного понимания и объяснения сущности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материального единства мира; использовать системные химические знания для объяснения 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прогнозирования явлений, имеющих естественнонаучную природу;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4)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использовать наименования химических соединений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международного союза теоретической и прикладной химии и тривиальные названия веществ,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относящихся к изученным классам органических и неорганических соединений; использовать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химическую символику для составления формул неорганических веществ, молекулярных 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структурных (развернутых, сокращенных и скелетных) формул органических веществ; составлять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уравнения химических реакций и раскрывать их сущность: окислительно-восстановительных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реакций посредством составления электронного баланса этих реакций; реакций ионного обмена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путем составления их полных и сокращенных ионных уравнений; реакций гидролиза, реакций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комплексообразования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(на примере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гидроксокомплексов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цинка и алюминия); подтверждать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характерные химические свойства веществ соответствующими экспериментами и записями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уравнений химических реакций;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классифицировать неорганические и органические вещества 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химические реакции, самостоятельно выбирать основания и критерии для классификации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изучаемых химических объектов; характеризовать состав и важнейшие свойства веществ,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принадлежащих к определенным классам и группам соединений (простые вещества, оксиды,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гидроксиды, соли; углеводороды, простые эфиры, спирты, фенолы, альдегиды, кетоны,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карбоновые кислоты, сложные эфиры, жиры, углеводы, амины, аминокислоты, белки);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применять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знания о составе и свойствах веще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>я экспериментальной проверки гипотез относительно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закономерностей протекания химических реакций и прогнозирования возможностей их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осуществления;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6)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подтверждать на конкретных примерах характер зависимости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реакционной способности органических соединений от кратности и типа ковалентной связи (" "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" -связи"), взаимного влияния атомов и групп атомов в молекулах; а также от особенностей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реализации различных механизмов протекания реакций;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7)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характеризовать электронное строение атомов (в основном и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возбужденном состоянии) и ионов химических элементов 1-4 периодов Периодической системы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Д. И. Менделеева и их валентные возможности, используя понятия "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", "d-электронные"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энергетические уровни; объяснять закономерности изменения свойств химических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элементов и образуемых ими соединений по периодам и группам;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8) владение системой знаний о методах научного познания явлений природы,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используемых в естественных науках и умениями применять эти знания при экспериментальном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исследовании веществ и для объяснения химических явлений, имеющих место в природе,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практической деятельности человека и в повседневной жизни;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   9)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проводить расчеты по химическим формулам и уравнениям</w:t>
      </w:r>
      <w:r w:rsidR="009E2617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химических реакций с использованием физических величин (массы, объема газов, количества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вещества), характеризующих вещества с количественной стороны: расчеты по нахождению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химической формулы вещества; расчеты массы (объема, количества вещества) продукта реакции,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если одно из исходных веществ дано в виде раствора с определенной массовой долей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растворенного вещества или дано в избытке (имеет примеси); расчеты массовой или объемной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доли, выхода продукта реакции; расчеты теплового эффекта реакций, объемных отношений газов;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10)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прогнозировать, анализировать и оценивать с позиций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экологической безопасности последствия бытовой и производственной деятельности человека,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связанной с переработкой веществ; использовать полученные знания для принятия грамотных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решений проблем в ситуациях, связанных с химией;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самостоятельно планировать и проводить химический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эксперимент (получение и изучение свойств неорганических и органических веществ,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качественные реакции углеводородов различных классов и кислородсодержащих органических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веществ, решение экспериментальных задач по распознаванию неорганических и органических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веществ) с соблюдением правил безопасного обращения с веществами и лабораторным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оборудованием, формулировать цели исследования, предоставлять в различной форме результаты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эксперимента, анализировать и оценивать их достоверность;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12)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осуществлять целенаправленный поиск химической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информации в различных источниках (научная и учебно-научная литература, средства массовой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информации, сеть Интернет и другие), критически анализировать химическую информацию,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перерабатывать ее и использовать в соответствии с поставленной учебной задачей;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13)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осознавать опасность воздействия на живые организмы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определенных веществ, понимая смысл показателя предельной допустимой концентрации,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пояснять на примерах способы уменьшения и предотвращения их вредного воздействия на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организм человека.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</w:t>
      </w:r>
      <w:r w:rsidRPr="00C250FA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"Биология" (базовый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базового курса биологии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знаний о месте и роли биологии в системе научного знания;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функциональной грамотности человека для решения жизненных проблем;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раскрывать содержание основополагающих биологических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терминов и понятий: жизнь, клетка, ткань, орган, организм, вид, популяция, экосистема, биоценоз,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биосфера; метаболизм (обмен веществ и превращение энергии), гомеостаз (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),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биосинтез белка, структурная организация живых систем, дискретность,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самовоспроизведение (репродукция), наследственность, изменчивость,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энергозависимость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рост и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развитие, уровневая организация;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раскрывать содержание основополагающих биологических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теорий и гипотез: клеточной, хромосомной, мутационной, эволюционной, происхождения жизни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человека;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4)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раскрывать основополагающие биологические законы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закономерности (Г. Менделя, Т. Моргана, Н.И. Вавилова, Э. Геккеля, Ф. Мюллера, К. Бэра),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границы их применимости к живым системам;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5) приобретение опыта применения основных методов научного познания, используемых в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биологии: наблюдения и описания живых систем, процессов и явлений; организации и проведения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биологического эксперимента, выдвижения гипотез, выявления зависимости между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исследуемыми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величинами, объяснения полученных результатов и формулирования выводов с использованием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научных понятий, теорий и законов;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6)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выделять существенные признаки вирусов, клеток прокариот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 эукариот; одноклеточных и многоклеточных организмов, видов, биогеоценозов и экосистем;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особенности процессов обмена веществ и превращения энергии в клетке, фотосинтеза,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пластического и энергетического обмена, хемосинтеза, митоза, мейоза, оплодотворения, развития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>и размножения, индивидуального развития организма (онтогенеза), борьбы за существование,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естественного отбора, видообразования, приспособленности организмов к среде обитания,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влияния компонентов экосистем, антропогенных изменений в экосистемах своей местности,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круговорота веществ и превращение энергии в биосфере;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7)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применять полученные знания для объяснения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биологических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процессов и явлений, для принятия практических решений в повседневной жизни с целью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обеспечения безопасности своего здоровья и здоровья окружающих людей, соблюдения здорового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образа жизни, норм грамотного поведения в окружающей природной среде; понимание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необходимости использования достижений современной биологии и биотехнологий для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рационального природопользования;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8)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умения решать биологические задачи, составлять генотипические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схемы скрещивания для разных типов наследования признаков у организмов, составлять схемы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переноса веществ и энергии в экосистемах (цепи питания, пищевые сети);</w:t>
      </w:r>
    </w:p>
    <w:p w:rsidR="00C250FA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9)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критически оценивать информацию биологического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содержания, включающую псевдонаучные знания из различных источников (средства массовой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информации, научно-популярные материалы); интерпретировать этические аспекты современных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исследований в биологии, медицине, биотехнологии; рассматривать глобальные экологические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проблемы современности, формировать по отношению к ним собственную позицию;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10)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умений создавать собственные письменные и устные сообщения на основе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биологической информации из нескольких источников, грамотно использовать понятийный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аппарат биологии.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</w:t>
      </w:r>
      <w:r w:rsidRPr="00C250FA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"Биология" (углубленный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 предметным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результатам освоения углубленного курса биологии должны включать требования к результатам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освоения базового курса и дополнительно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знаний о месте и роли биологии в системе естественных наук, в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формировании современной естественнонаучной картины мира, в познании законов природы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жизненно важных социально-этических, экономических, экологических проблем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человечества, а также в решении вопросов рационального природопользования; в формировании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ценностного отношения к природе, обществу, человеку; о вкладе российских и зарубежных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ученых - биологов в развитие биологии;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2) умение владеть системой биологических знаний, которая включает: основополагающие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биологические термины и понятия (жизнь, клетка, ткань, орган, организм, вид, популяция,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экосистема, биоценоз, биосфера; метаболизм, гомеостаз, клеточный иммунитет, биосинтез белка,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биополимеры, дискретность,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самовоспроизведение, наследственность,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изменчивость,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энергозависимость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рост и развитие); биологические теории: клеточная теория Т.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Шванна, М.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Шлейдена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Р. Вирхова; клонально-селективного иммунитета П. Эрлих, И.И.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Мечникова, хромосомная теория наследственности Т. Моргана, закон зародышевого сходства К.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Бэра, эволюционная теория Ч. Дарвина, синтетическая теория эволюции, теория антропогенеза Ч.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Дарвина; теория биогеоценоза В.Н. Сукачёва; учения Н.И. Вавилова - о Центрах многообразия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происхождения культурных растений, А.Н.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Северцова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- о путях и направлениях эволюции, В.И.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Вернадского - о биосфере; законы (единообразия потомков первого поколения, расщепления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признаков, независимого наследования признаков Г. Менделя, сцепленного наследования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признаков и нарушения сцепления генов Т. Моргана; гомологических рядов в наследственной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изменчивости Н.И. Вавилова, генетического равновесия Дж. Харди и В.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Вайнберга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; зародышевого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сходства К. Бэра, биогенетического закона Э. Геккеля, Ф. Мюллера); принципы (чистоты гамет,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комплементарности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); правила (минимума Ю. Либиха, экологической пирамиды чисел, биомассы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энергии); гипотезы (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коацерватной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А.И. Опарина, первичного бульона Дж.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Холдейна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>, микросфер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С. Фокса,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рибозима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Т. Чек);</w:t>
      </w:r>
      <w:proofErr w:type="gramEnd"/>
    </w:p>
    <w:p w:rsidR="00C250FA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    3) владение системой знаний об основных методах научного познания, используемых в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биологических исследованиях живых объектов и экосистем (описание, измерение, проведение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наблюдений); способами выявления и оценки антропогенных изменений в природе;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4) умение выделять существенные признаки: строения вирусов, клеток прокариот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эукариот; одноклеточных и многоклеточных организмов, видов, биогеоценозов, экосистем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биосферы; строения органов и систем органов растений, животных, человека; процессов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жизнедеятельности, протекающих в организмах растений, животных и человека;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биологических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процессов: обмена веществ (метаболизм), информации и превращения энергии, брожения,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автотрофного и гетеротрофного типов питания, фотосинтеза и хемосинтеза, митоза, мейоза,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гаметогенеза, эмбриогенеза, постэмбрионального развития, размножения, индивидуального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развития организма (онтогенеза), взаимодействия генов, гетерозиса; действий искусственного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отбора, стабилизирующего, движущего и разрывающего естественного отбора;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аллопатрического</w:t>
      </w:r>
      <w:proofErr w:type="spellEnd"/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симпатрического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видообразования; влияния движущих сил эволюции на генофонд популяции;</w:t>
      </w:r>
      <w:proofErr w:type="gramEnd"/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приспособленности организмов к среде обитания, чередования направлений эволюции;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круговорота веществ и потока энергии в экосистемах;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5) умение устанавливать взаимосвязи между строением и функциями: органоидов, клеток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разных тканей, органами и системами органов у растений, животных и человека; между этапами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обмена веществ; этапами клеточного цикла и жизненных циклов организмов; этапами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эмбрионального развития; генотипом и фенотипом, фенотипом и факторами среды обитания;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процессами эволюции; движущими силами антропогенеза; компонентами различных экосистем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приспособлениями к ним организмов;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6) умение выявлять отличительные признаки живых систем, в том числе грибов, растений,</w:t>
      </w:r>
      <w:r w:rsidR="00C250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ивотных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 человека; приспособленность видов к среде обитания, абиотических и биотических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компонентов экосистем, взаимосвязей организмов в сообществах, антропогенных изменений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экосистемах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своей местности;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7) умение использовать соответствующие аргументы, биологическую терминологию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символику для доказательства родства организмов разных систематических групп; взаимосвязи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организмов и среды обитания; единства человеческих рас; необходимости здорового образа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жизни, сохранения разнообразия видов и экосистем, как условия сосуществования природы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человечества;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8) умение решать поисковые биологические задачи; выявлять причинно-следственные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связи между исследуемыми биологическими объектами, процессами и явлениями; делать выводы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 прогнозы на основании полученных результатов;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9) умение выдвигать гипотезы, проверять их экспериментальными средствами, формулируя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цель исследования, анализировать полученные результаты и делать выводы;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10) принимать участие в научно-исследовательской работе по биологии, экологии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медицине, проводимой на базе школьных научных обществ и публично представлять полученные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результаты на ученических конференциях разного уровня;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11) умение оценивать этические аспекты современных исследований в области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биотехнологии и генетических технологий (клонирование, искусственное оплодотворение,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направленное изменение генома и создание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трансгенных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организмов);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12) умение мотивировать свой выбор будущей профессиональной деятельности в области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биологии, медицины, биотехнологии, психологии, экологии, ветеринарии, сельского хозяйства,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пищевой промышленности; углублять познавательный интерес, направленный на осознанный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выбор соответствующей профессии и продолжение биологического образования в учреждениях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среднего профессионального и высшего образования.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50FA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"Физическая культура" (базовый уровень)</w:t>
      </w:r>
      <w:r w:rsidRPr="00C741D0">
        <w:rPr>
          <w:rFonts w:ascii="Times New Roman" w:hAnsi="Times New Roman" w:cs="Times New Roman"/>
          <w:sz w:val="24"/>
          <w:szCs w:val="24"/>
        </w:rPr>
        <w:t xml:space="preserve"> требования к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предметным результатам освоения базового курса физической культуры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1) умение использовать разнообразные формы и виды физкультурной деятельности для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организации здорового образа жизни, активного отдыха и досуга, в том числе в подготовке к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выполнению нормативов Всероссийского физкультурно-спортивного комплекса "Готов к труду 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обороне" (ГТО);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lastRenderedPageBreak/>
        <w:t xml:space="preserve">     2) владение современными технологиями укрепления и сохранения здоровья, поддержания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работоспособности, профилактики заболеваний, связанных с учебной и производственной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3) владение основными способами самоконтроля индивидуальных показателей здоровья,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умственной и физической работоспособности, динамики физического развития и физических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качеств;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4) владение физическими упражнениями разной функциональной направленности,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использование их в режиме учебной и производственной деятельности с целью профилактики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переутомления и сохранения высокой работоспособности;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5) владение техническими приемами и двигательными действиями базовых видов спорта,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активное применение их в физкультурно-оздоровительной и соревновательной деятельности,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сфере досуга, в профессионально-прикладной сфере;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6) положительную динамику в развитии основных физических качеств (силы, быстроты,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выносливости, гибкости и ловкости).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Требования к предметным результатам освоения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обучающимися с ограниченными возможностями здоровья базового курса "Адаптированная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физическая культура" определяются с учетом особенностей их психофизического развития,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состояния здоровья, особых образовательных потребностей.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</w:t>
      </w:r>
      <w:r w:rsidRPr="00C250FA">
        <w:rPr>
          <w:rFonts w:ascii="Times New Roman" w:hAnsi="Times New Roman" w:cs="Times New Roman"/>
          <w:b/>
          <w:i/>
          <w:sz w:val="24"/>
          <w:szCs w:val="24"/>
        </w:rPr>
        <w:t>По учебному предмету "Основы безопасности жизнедеятельности" (базовый уровень)</w:t>
      </w:r>
      <w:r w:rsidR="00C250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требования к предметным результатам освоения базового курса по основам безопасности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жизнедеятельности должны отражать: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1)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ценности безопасного поведения для личности,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общества, государства; знание правил безопасного поведения и способов их применения в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собственном поведении;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возможных источниках опасности в различных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ситуациях (в быту, транспорте, общественных местах, в природной среде, в социуме, в цифровой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среде); владение основными способами предупреждения опасных и экстремальных ситуаций;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знать порядок действий в экстремальных и чрезвычайных ситуациях;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3)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важности соблюдения правил дорожного движения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всеми участниками движения, правил безопасности на транспорте. Знание правил безопасного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поведения на транспорте, умение применять их на практике, знание о порядке действий в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опасных, экстремальных и чрезвычайных ситуациях на транспорте;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4) знания о способах безопасного поведения в природной среде; умение применять их на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практике; знать порядок действий при чрезвычайных ситуациях природного характера;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об экологической безопасности, ценности бережного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отношения к природе, разумного природопользования;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5) владение основами медицинских знаний: владение приемами оказания первой помощи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при неотложных состояниях; знание мер профилактики инфекционных и неинфекционных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заболеваний, сохранения психического здоровья;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здоровом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образе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жизни и его роли в сохранении психического и физического здоровья, негативного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отношения к вредным привычкам; знания о необходимых действиях при чрезвычайных ситуациях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биолого-социального характера;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6) знание основ безопасного, конструктивного общения, умение различать опасные явления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в социальном взаимодействии, в том числе криминального характера; умение предупреждать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опасные явления и противодействовать им;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7)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нетерпимости к проявлениям насилия в социальном взаимодействии;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знания о способах безопасного поведения в цифровой среде; умение применять их на практике;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умение распознавать опасности в цифровой среде (в том числе криминального характера,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опасности вовлечения в деструктивную деятельность) и противодействовать им;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8) знание основ пожарной безопасности; умение применять их на практике для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предупреждения пожаров; знать порядок действий при угрозе пожара и пожаре в быту,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общественных местах, на транспорте, в природной среде; знать права и обязанности граждан в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области пожарной безопасности;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9)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об опасности и негативном влиянии на жизнь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личности, общества, государства экстремизма, терроризма; знать роль государства в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противодействии </w:t>
      </w:r>
      <w:r w:rsidRPr="00C741D0">
        <w:rPr>
          <w:rFonts w:ascii="Times New Roman" w:hAnsi="Times New Roman" w:cs="Times New Roman"/>
          <w:sz w:val="24"/>
          <w:szCs w:val="24"/>
        </w:rPr>
        <w:lastRenderedPageBreak/>
        <w:t>терроризму; уметь различать приемы вовлечения в экстремистскую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террористическую деятельность и противодействовать им; знать порядок действий при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объявлении разного уровня террористической опасности; знать порядок действий при угрозе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совершения террористического акта;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совершении террористического акта; проведении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контртеррористической операции;</w:t>
      </w:r>
      <w:proofErr w:type="gramEnd"/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10)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роли России в современном мире; угрозах военного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характера; роли Вооруженных Сил Российской Федерации в обеспечении мира; знание основ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обороны государства и воинской службы; прав и обязанностей гражданина в области гражданской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обороны; знать действия при сигналах гражданской обороны;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11) знание основ государственной политики в области защиты населения и территорий от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чрезвычайных ситуаций различного характера; знание задач и основных принципов организации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Единой системы предупреждения и ликвидации последствий чрезвычайных ситуаций, прав 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обязанностей гражданина в этой области;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12) знание основ государственной системы, российского законодательства, направленных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на защиту населения от внешних и внутренних угроз;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представлений о роли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государства, общества и личности в обеспечении безопасности.</w:t>
      </w:r>
    </w:p>
    <w:p w:rsidR="00C250FA" w:rsidRDefault="00C250FA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50FA">
        <w:rPr>
          <w:rFonts w:ascii="Times New Roman" w:hAnsi="Times New Roman" w:cs="Times New Roman"/>
          <w:b/>
          <w:sz w:val="24"/>
          <w:szCs w:val="24"/>
        </w:rPr>
        <w:t>Требования Стандарта к результатам освоения основной образовательной программы</w:t>
      </w:r>
      <w:r w:rsidR="00C250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определяют </w:t>
      </w:r>
      <w:proofErr w:type="spellStart"/>
      <w:r w:rsidRPr="00C741D0">
        <w:rPr>
          <w:rFonts w:ascii="Times New Roman" w:hAnsi="Times New Roman" w:cs="Times New Roman"/>
          <w:sz w:val="24"/>
          <w:szCs w:val="24"/>
        </w:rPr>
        <w:t>содержательно-критериальную</w:t>
      </w:r>
      <w:proofErr w:type="spellEnd"/>
      <w:r w:rsidRPr="00C741D0">
        <w:rPr>
          <w:rFonts w:ascii="Times New Roman" w:hAnsi="Times New Roman" w:cs="Times New Roman"/>
          <w:sz w:val="24"/>
          <w:szCs w:val="24"/>
        </w:rPr>
        <w:t xml:space="preserve"> и нормативную основу оценки результатов освоения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программы, деятельности педагогических работников</w:t>
      </w:r>
    </w:p>
    <w:p w:rsidR="00C741D0" w:rsidRP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>организаций, осуществляющих образовательную деятельность.</w:t>
      </w:r>
    </w:p>
    <w:p w:rsidR="00C741D0" w:rsidRDefault="00C741D0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1D0">
        <w:rPr>
          <w:rFonts w:ascii="Times New Roman" w:hAnsi="Times New Roman" w:cs="Times New Roman"/>
          <w:sz w:val="24"/>
          <w:szCs w:val="24"/>
        </w:rPr>
        <w:t xml:space="preserve">      Освоение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завершается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государственной итоговой аттестацией обучающихся. Государственная итоговая аттестация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обучающихся проводится по обязательным учебным предметам "Русский язык" и "Математика", а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 xml:space="preserve">также по следующим учебным предметам: </w:t>
      </w:r>
      <w:proofErr w:type="gramStart"/>
      <w:r w:rsidRPr="00C741D0">
        <w:rPr>
          <w:rFonts w:ascii="Times New Roman" w:hAnsi="Times New Roman" w:cs="Times New Roman"/>
          <w:sz w:val="24"/>
          <w:szCs w:val="24"/>
        </w:rPr>
        <w:t>"Литература", "Физика", "Химия", "Биология",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"География", "История", "Обществознание", "Иностранный язык" (английский), "Информатика", "Родной язык", "Родная литература",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которые обучающиеся сдают на добровольной основе по своему выбору.</w:t>
      </w:r>
      <w:proofErr w:type="gramEnd"/>
      <w:r w:rsidRPr="00C741D0">
        <w:rPr>
          <w:rFonts w:ascii="Times New Roman" w:hAnsi="Times New Roman" w:cs="Times New Roman"/>
          <w:sz w:val="24"/>
          <w:szCs w:val="24"/>
        </w:rPr>
        <w:t xml:space="preserve"> Обучающийся может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самостоятельно выбрать уровень (базовый или углубленный), в соответствии с которым будет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проводиться государственная итоговая аттестация в форме единого государственного экзамена по</w:t>
      </w:r>
      <w:r w:rsidR="00C250FA">
        <w:rPr>
          <w:rFonts w:ascii="Times New Roman" w:hAnsi="Times New Roman" w:cs="Times New Roman"/>
          <w:sz w:val="24"/>
          <w:szCs w:val="24"/>
        </w:rPr>
        <w:t xml:space="preserve"> </w:t>
      </w:r>
      <w:r w:rsidRPr="00C741D0">
        <w:rPr>
          <w:rFonts w:ascii="Times New Roman" w:hAnsi="Times New Roman" w:cs="Times New Roman"/>
          <w:sz w:val="24"/>
          <w:szCs w:val="24"/>
        </w:rPr>
        <w:t>учебному предмету "Математика".</w:t>
      </w:r>
    </w:p>
    <w:p w:rsid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8A790C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обеспечивают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возможность дальнейшего успешного профессионального обучения и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устанавливаются для учебных предметов на базовом и углубленном уровнях.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Требования к предметным результатам: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 xml:space="preserve">формулируются в </w:t>
      </w:r>
      <w:proofErr w:type="spellStart"/>
      <w:r w:rsidRPr="008A790C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8A790C">
        <w:rPr>
          <w:rFonts w:ascii="Times New Roman" w:hAnsi="Times New Roman" w:cs="Times New Roman"/>
          <w:sz w:val="24"/>
          <w:szCs w:val="24"/>
        </w:rPr>
        <w:t xml:space="preserve"> форме с усилением акцента на применение знаний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конкретных умений;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 xml:space="preserve">формулируются на основе документов стратегического </w:t>
      </w:r>
      <w:proofErr w:type="gramStart"/>
      <w:r w:rsidRPr="008A790C">
        <w:rPr>
          <w:rFonts w:ascii="Times New Roman" w:hAnsi="Times New Roman" w:cs="Times New Roman"/>
          <w:sz w:val="24"/>
          <w:szCs w:val="24"/>
        </w:rPr>
        <w:t>планирования</w:t>
      </w:r>
      <w:proofErr w:type="gramEnd"/>
      <w:r w:rsidRPr="008A790C">
        <w:rPr>
          <w:rFonts w:ascii="Times New Roman" w:hAnsi="Times New Roman" w:cs="Times New Roman"/>
          <w:sz w:val="24"/>
          <w:szCs w:val="24"/>
        </w:rPr>
        <w:t xml:space="preserve">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результатов проводимых на федеральном уровне процедур оценки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(всероссийских проверочных работ, национальных исследований качества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международных сравнительных исследований);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определяют минимум содержания среднего общего образования, изучение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гарантирует государство, построенного в логике изучения каждого учебного предмета;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90C">
        <w:rPr>
          <w:rFonts w:ascii="Times New Roman" w:hAnsi="Times New Roman" w:cs="Times New Roman"/>
          <w:sz w:val="24"/>
          <w:szCs w:val="24"/>
        </w:rPr>
        <w:t>определяют требования к результатам освоения 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по учебным предметам на базовом и углубленном уровнях и ориентированы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преимущественно на подготовку к последующему профессиональному образованию,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индивидуальных способностей обучающихся путем более глубокого, чем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предусматривается базовым курсом, освоения основ наук, систематических знаний и способов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действий, присущих данному учебному предмету.</w:t>
      </w:r>
      <w:proofErr w:type="gramEnd"/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обеспечивают возможность дальнейшего успешного профессионального обучения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 освоения основной образовательной программы для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предметов на базовом уровне ориентированы на обеспечение преимущественно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общеобразовательной и общекультурной подготовки.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90C">
        <w:rPr>
          <w:rFonts w:ascii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для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предметов на углубленном уровне ориентированы преимущественно на подготовку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последующему профессиональному образованию, развитие индивидуальных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обучающихся путем более глубокого, чем это предусматривается базовым курсом, 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основ наук, систематических знаний и способов действий, присущих данному учебному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предмету.</w:t>
      </w:r>
      <w:proofErr w:type="gramEnd"/>
    </w:p>
    <w:p w:rsid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обеспечивать возможность дальнейшего успешного профессионального обучения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  <w:r w:rsidRPr="008A790C">
        <w:rPr>
          <w:rFonts w:ascii="Times New Roman" w:hAnsi="Times New Roman" w:cs="Times New Roman"/>
          <w:sz w:val="24"/>
          <w:szCs w:val="24"/>
        </w:rPr>
        <w:cr/>
      </w:r>
    </w:p>
    <w:p w:rsidR="008A790C" w:rsidRPr="009218CD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8CD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Содержание обучения.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1. Общие сведения о языке.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1.1. Язык как знаковая система. Основные функции языка.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1.2. Лингвистика как наука.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1.3. Язык и культура.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1.4. Русский язык – государственный язык Российской Федерации, средство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межнационального общения, национальный язык русского народа, один из мировых</w:t>
      </w:r>
    </w:p>
    <w:p w:rsid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языков.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1.5. Формы существования русского национального языка. Литературный язык,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просторечие, народные говоры, профессиональные разновидности, жаргон, арго. Роль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литературного языка в обществе.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2. Язык и речь. Культура речи.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2.1. Система языка. Культура речи.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2.2. Система языка, её устройство, функционирование.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2.3. Культура речи как раздел лингвистики.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2.4. Языковая норма, её основные признаки и функции.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2.5. Виды языковых норм: орфоэпические (произносительные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акцентологические), лексические, словообразовательные, грамматические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(морфологические и синтаксические). Орфографические и пунктуационные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(обзор, общее представление). Стилистические нормы современного русского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литературного языка (общее представление).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2.6. Качества хорошей речи.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2.7. Основные виды словарей (обзор). Толковый словарь. Словарь омонимов.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Словарь иностранных слов. Словарь синонимов. Словарь антонимов. Словарь паронимов.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Этимологический словарь. Диалектный словарь. Фразеологический словарь.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Словообразовательный словарь. Орфографический словарь. Орфоэпический словарь.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Словарь грамматических трудностей. Комплексный словарь.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3. Фонетика. Орфоэпия. Орфоэпические нормы.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3.1. Фонетика и орфоэпия как разделы лингвистики (повторение, обобщение).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Фонетический анализ слова. Изобразительно-выразительные средства фонетики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(повторение, обобщение).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3.2. Основные нормы современного литературного произношения: произношение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безударных гласных звуков, некоторых согласных, сочетаний согласных. Произношение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некоторых грамматических форм. Особенности произношения иноязычных слов.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ударения в современном литературном русском языке.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4. Лексикология и фразеология. Лексические нормы.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4.1. Лексикология и фразеология как разделы лингвистики (повторение,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 xml:space="preserve">обобщение). Лексический анализ слова. </w:t>
      </w:r>
      <w:proofErr w:type="gramStart"/>
      <w:r w:rsidRPr="008A790C">
        <w:rPr>
          <w:rFonts w:ascii="Times New Roman" w:hAnsi="Times New Roman" w:cs="Times New Roman"/>
          <w:sz w:val="24"/>
          <w:szCs w:val="24"/>
        </w:rPr>
        <w:t>Изобразительно-выразительные средства лексики: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эпитет, метафора, метонимия, олицетворение, гипербола, сравнение (повторение,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обобщение).</w:t>
      </w:r>
      <w:proofErr w:type="gramEnd"/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4.2. Основные лексические нормы современного русского литературного языка.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Многозначные слова и омонимы, их употребление. Синонимы, антонимы, паронимы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употребление. Иноязычные слова и их употребление. Лексическая сочетаемость.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lastRenderedPageBreak/>
        <w:t>Тавтология. Плеоназм.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4.3. Функционально-стилистическая окраска слова. Лексика общеупотребительная,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разговорная и книжная. Особенности употребления.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4.4. Экспрессивно-стилистическая окраска слова. Лексика нейтральная, высокая,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сниженная. Эмоционально-оценочная окраска слова (неодобрительное, ласкательное,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шутливое и другое). Особенности употребления.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4.5. Фразеология русского языка (повторение, обобщение). Крылатые слова.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A790C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8A790C">
        <w:rPr>
          <w:rFonts w:ascii="Times New Roman" w:hAnsi="Times New Roman" w:cs="Times New Roman"/>
          <w:sz w:val="24"/>
          <w:szCs w:val="24"/>
        </w:rPr>
        <w:t xml:space="preserve"> и словообразование. Словообразовательные нормы.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90C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8A790C">
        <w:rPr>
          <w:rFonts w:ascii="Times New Roman" w:hAnsi="Times New Roman" w:cs="Times New Roman"/>
          <w:sz w:val="24"/>
          <w:szCs w:val="24"/>
        </w:rPr>
        <w:t xml:space="preserve"> и словообразование как разделы лингвистики (повторение,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обобщение). Морфемный и словообразовательный анализ слова. Словообразовательные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трудности (обзор). Особенности употребления сложносокращённых слов (аббревиатур).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6. Морфология. Морфологические нормы.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6.1. Морфология как раздел лингвистики (повторение, обобщение).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Морфологический анализ слова. Особенности употребления в тексте слов разных частей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речи.</w:t>
      </w:r>
    </w:p>
    <w:p w:rsid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6.2. Морфологические нормы современного русского литературного языка (общее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представление).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6.3. Основные нормы употребления имён существительных: форм рода, числа,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падежа.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6.4. Основные нормы употребления имён прилагательных: форм степеней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сравнения, краткой формы.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6.5. Основные нормы употребления количественных, порядковых и собирательных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числительных.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6.6. Основные нормы употребления местоимений: формы 3-го лица 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местоимений, возвратного местоимения себя.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6.7. Основные нормы употребления глаголов: некоторых личных форм (типа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победить, убедить, выздороветь), возвратных и невозвратных глаголов;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 xml:space="preserve">некоторых глагольных форм: форм прошедшего времени с суффиксом </w:t>
      </w:r>
      <w:proofErr w:type="gramStart"/>
      <w:r w:rsidRPr="008A790C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8A790C">
        <w:rPr>
          <w:rFonts w:ascii="Times New Roman" w:hAnsi="Times New Roman" w:cs="Times New Roman"/>
          <w:sz w:val="24"/>
          <w:szCs w:val="24"/>
        </w:rPr>
        <w:t>у-, 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повелительного наклонения.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7. Орфография. Основные правила орфографии.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7.1. Орфография как раздел лингвистики (повторение, обобщение). Принципы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разделы русской орфографии. Правописание морфем; слитные, дефисные и раздельные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написания; употребление прописных и строчных букв; правила переноса слов; 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графического сокращения слов.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7.2. Орфографические правила. Правописание гласных и согласных в корне.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 xml:space="preserve">Употребление </w:t>
      </w:r>
      <w:proofErr w:type="gramStart"/>
      <w:r w:rsidRPr="008A790C">
        <w:rPr>
          <w:rFonts w:ascii="Times New Roman" w:hAnsi="Times New Roman" w:cs="Times New Roman"/>
          <w:sz w:val="24"/>
          <w:szCs w:val="24"/>
        </w:rPr>
        <w:t>разделительных</w:t>
      </w:r>
      <w:proofErr w:type="gramEnd"/>
      <w:r w:rsidRPr="008A790C">
        <w:rPr>
          <w:rFonts w:ascii="Times New Roman" w:hAnsi="Times New Roman" w:cs="Times New Roman"/>
          <w:sz w:val="24"/>
          <w:szCs w:val="24"/>
        </w:rPr>
        <w:t xml:space="preserve"> ъ и ь.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Правописание приставок. Буквы ы – и после приставок.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Правописание суффиксов.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proofErr w:type="spellStart"/>
      <w:r w:rsidRPr="008A790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A790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A790C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8A790C">
        <w:rPr>
          <w:rFonts w:ascii="Times New Roman" w:hAnsi="Times New Roman" w:cs="Times New Roman"/>
          <w:sz w:val="24"/>
          <w:szCs w:val="24"/>
        </w:rPr>
        <w:t xml:space="preserve"> в словах различных частей речи.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Правописание не и ни.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Правописание окончаний имён существительных, имён прилагательных и глаголов.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Слитное, дефисное и раздельное написание слов.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8. Речь. Речевое общение.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8.1. Речь как деятельность. Виды речевой деятельности (повторение, обобщение).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8.2. Речевое общение и его виды. Основные сферы речевого общения. Речевая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ситуация и её компоненты (адресант и адресат; мотивы и цели, предмет и тема речи;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условия общения).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8.3. Речевой этикет. Основные функции речевого этикета (установление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поддержание контакта, демонстрация доброжелательности и вежливости, уважительного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отношения говорящего к партнёру и другие). Устойчивые формулы русского речевого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этикета применительно к различным ситуациям официального/неофициального общения,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статусу адресанта/адресата и другим.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8.4. Публичное выступление и его особенности. Тема, цель, основной тезис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(основная мысль), план и композиция публичного выступления. Виды аргументации.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Выбор языковых средств оформления публичного выступления с учётом его цели,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особенностей адресата, ситуации общения.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9. Текст. Информационно-смысловая переработка текста.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lastRenderedPageBreak/>
        <w:t>Текст, его основные признаки (повторение, обобщение).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Логико-смысловые отношения между предложениями в тексте (общее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представление).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Информативность текста. Виды информации в тексте. Информационно-смысловая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 xml:space="preserve">переработка прочитанного текста, включая гипертекст, графику, </w:t>
      </w:r>
      <w:proofErr w:type="spellStart"/>
      <w:r w:rsidRPr="008A790C">
        <w:rPr>
          <w:rFonts w:ascii="Times New Roman" w:hAnsi="Times New Roman" w:cs="Times New Roman"/>
          <w:sz w:val="24"/>
          <w:szCs w:val="24"/>
        </w:rPr>
        <w:t>инфографику</w:t>
      </w:r>
      <w:proofErr w:type="spellEnd"/>
      <w:r w:rsidRPr="008A790C">
        <w:rPr>
          <w:rFonts w:ascii="Times New Roman" w:hAnsi="Times New Roman" w:cs="Times New Roman"/>
          <w:sz w:val="24"/>
          <w:szCs w:val="24"/>
        </w:rPr>
        <w:t xml:space="preserve"> и другие,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прослушанного текста.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План. Тезисы. Конспект. Реферат. Аннотация. Отзыв. Рецензия.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10. Общие сведения о языке.</w:t>
      </w:r>
    </w:p>
    <w:p w:rsid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10.1.Культура речи в экологическом аспекте. Экология как наука, экология языка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(общее представление). Проблемы речевой культуры в современном обществе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(стилистические изменения в лексике, огрубление обиходно-разговорной 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неоправданное употребление иноязычных заимствований и другое) (обзор).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10.2. Язык и речь. Культура речи.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10.3. Синтаксис. Синтаксические нормы.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Синтаксис как раздел лингвистики (повторение, обобщение). Синтаксический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анализ словосочетания и предложения.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Изобразительно-выразительные средства синтаксиса. Синтаксический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параллелизм, парцелляция, вопросно-ответная форма изложения, градация, инверсия,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90C">
        <w:rPr>
          <w:rFonts w:ascii="Times New Roman" w:hAnsi="Times New Roman" w:cs="Times New Roman"/>
          <w:sz w:val="24"/>
          <w:szCs w:val="24"/>
        </w:rPr>
        <w:t>лексический повтор, анафора, эпифора, антитеза; риторический вопрос, риторическое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восклицание, риторическое обращение; многосоюзие, бессоюзие.</w:t>
      </w:r>
      <w:proofErr w:type="gramEnd"/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 xml:space="preserve">10.4. Синтаксические нормы. Порядок слов в предложении. </w:t>
      </w:r>
      <w:proofErr w:type="gramStart"/>
      <w:r w:rsidRPr="008A790C">
        <w:rPr>
          <w:rFonts w:ascii="Times New Roman" w:hAnsi="Times New Roman" w:cs="Times New Roman"/>
          <w:sz w:val="24"/>
          <w:szCs w:val="24"/>
        </w:rPr>
        <w:t>Основные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согласования сказуемого с подлежащим, в состав которого входят слова множество, ряд,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большинство, меньшинство; с подлежащим, выраженным количественно-именным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сочетанием (двадцать лет, пять человек); имеющим в своём составе числительные,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оканчивающиеся на один; имеющим в своём составе числительные два, три, четыре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числительное, оканчивающееся на два, три, четыре.</w:t>
      </w:r>
      <w:proofErr w:type="gramEnd"/>
      <w:r w:rsidRPr="008A790C">
        <w:rPr>
          <w:rFonts w:ascii="Times New Roman" w:hAnsi="Times New Roman" w:cs="Times New Roman"/>
          <w:sz w:val="24"/>
          <w:szCs w:val="24"/>
        </w:rPr>
        <w:t xml:space="preserve"> Согласование сказуемого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подлежащим, имеющим при себе приложение (типа диван-кровать, озеро Байкал).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Согласование сказуемого с подлежащим, выраженным аббревиатурой, заимствованным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несклоняемым существительным.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 xml:space="preserve">Основные нормы управления: правильный выбор падежной или </w:t>
      </w:r>
      <w:proofErr w:type="spellStart"/>
      <w:r w:rsidRPr="008A790C">
        <w:rPr>
          <w:rFonts w:ascii="Times New Roman" w:hAnsi="Times New Roman" w:cs="Times New Roman"/>
          <w:sz w:val="24"/>
          <w:szCs w:val="24"/>
        </w:rPr>
        <w:t>предложнопадежной</w:t>
      </w:r>
      <w:proofErr w:type="spellEnd"/>
      <w:r w:rsidRPr="008A790C">
        <w:rPr>
          <w:rFonts w:ascii="Times New Roman" w:hAnsi="Times New Roman" w:cs="Times New Roman"/>
          <w:sz w:val="24"/>
          <w:szCs w:val="24"/>
        </w:rPr>
        <w:t xml:space="preserve"> формы управляемого слова.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Основные нормы употребления однородных членов предложения.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Основные нормы употребления причастных и деепричастных оборотов.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Основные нормы построения сложных предложений.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10.5. Пунктуация. Основные правила пунктуации.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Пунктуация как раздел лингвистики (повторение, обобщение). Пунктуационный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анализ предложения.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Разделы русской пунктуации и система правил, включённых в каждый из них: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знаки препинания в конце предложений; знаки препинания внутри простого предложения;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знаки препинания между частями сложного предложения; знаки препинания при передаче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чужой речи. Сочетание знаков препинания.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10.6. Знаки препинания и их функции. Знаки препинания между подлежащим и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сказуемым.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Знаки препинания в предложениях с однородными членами.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Знаки препинания при обособлении.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Знаки препинания в предложениях с вводными конструкциями, обращениями,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междометиями.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Знаки препинания в сложном предложении.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Знаки препинания в сложном предложении с разными видами связи.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Знаки препинания при передаче чужой речи.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10.7. Функциональная стилистика. Культура речи.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Функциональная стилистика как раздел лингвистики. Стилистическая норма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(повторение, обобщение).</w:t>
      </w:r>
    </w:p>
    <w:p w:rsidR="008A790C" w:rsidRP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10.8. Разговорная речь, сферы её использования, назначение. Основные признаки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разговорной речи: неофициальность, экспрессивность, неподготовленность,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преимущественно диалогическая форма. Фонетические, интонационные, лексические,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 xml:space="preserve">морфологические, синтаксические </w:t>
      </w:r>
      <w:r w:rsidRPr="008A790C">
        <w:rPr>
          <w:rFonts w:ascii="Times New Roman" w:hAnsi="Times New Roman" w:cs="Times New Roman"/>
          <w:sz w:val="24"/>
          <w:szCs w:val="24"/>
        </w:rPr>
        <w:lastRenderedPageBreak/>
        <w:t>особенности разговорной речи. Основные жанры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разговорной речи: устный рассказ, беседа, спор и другие (обзор).</w:t>
      </w:r>
    </w:p>
    <w:p w:rsidR="008A790C" w:rsidRDefault="008A790C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A790C">
        <w:rPr>
          <w:rFonts w:ascii="Times New Roman" w:hAnsi="Times New Roman" w:cs="Times New Roman"/>
          <w:sz w:val="24"/>
          <w:szCs w:val="24"/>
        </w:rPr>
        <w:t>10.9. Научный стиль, сферы его использования, назначение. Основные признаки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научного стиля: отвлечённость, логичность, точность, объективность. Лексические,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 xml:space="preserve">морфологические, синтаксические особенности научного стиля. </w:t>
      </w:r>
      <w:proofErr w:type="gramStart"/>
      <w:r w:rsidRPr="008A790C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8A7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90C">
        <w:rPr>
          <w:rFonts w:ascii="Times New Roman" w:hAnsi="Times New Roman" w:cs="Times New Roman"/>
          <w:sz w:val="24"/>
          <w:szCs w:val="24"/>
        </w:rPr>
        <w:t>подстили</w:t>
      </w:r>
      <w:proofErr w:type="spellEnd"/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 xml:space="preserve">научного стиля. </w:t>
      </w:r>
      <w:proofErr w:type="gramStart"/>
      <w:r w:rsidRPr="008A790C">
        <w:rPr>
          <w:rFonts w:ascii="Times New Roman" w:hAnsi="Times New Roman" w:cs="Times New Roman"/>
          <w:sz w:val="24"/>
          <w:szCs w:val="24"/>
        </w:rPr>
        <w:t>Основные жанры научного стиля: монография, диссертация, научная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статья, реферат, словарь, справочник, учебник и учебное пособие, лекция, доклад и другие</w:t>
      </w:r>
      <w:r w:rsidR="009218CD">
        <w:rPr>
          <w:rFonts w:ascii="Times New Roman" w:hAnsi="Times New Roman" w:cs="Times New Roman"/>
          <w:sz w:val="24"/>
          <w:szCs w:val="24"/>
        </w:rPr>
        <w:t xml:space="preserve"> </w:t>
      </w:r>
      <w:r w:rsidRPr="008A790C">
        <w:rPr>
          <w:rFonts w:ascii="Times New Roman" w:hAnsi="Times New Roman" w:cs="Times New Roman"/>
          <w:sz w:val="24"/>
          <w:szCs w:val="24"/>
        </w:rPr>
        <w:t>(обзор).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10.10. Официально-деловой стиль, сферы его использования, назначение.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Основные признаки официально-делового стиля: точность,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стандартизированность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стереотипность. Лексические, морфологические, синтаксические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официально-делового стиля.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Основные жанры официально-делового стиля: закон, устав,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приказ; расписка, заявление, доверенность; автобиография, характеристика, резюме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другие (обзор).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10.11. Публицистический стиль, сферы его использования, назначение.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признаки публицистического стиля: экспрессивность,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призывность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оценочность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Лексические, морфологические, синтаксические особенности публицистического стиля.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Основные жанры публицистического стиля: заметка, статья, репортаж, очерк, эссе,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интервью (обзор).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10.12. Язык художественной литературы и его отличие от других функциональных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разновидностей языка (повторение, обобщение). Основные признаки художественной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речи: образность, широкое использование изобразительно-выразительных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языковых сре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дств др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угих функциональных разновидностей языка.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народов России; достижениям России в науке, искусстве, спорте, технологиях, труде;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идейная убеждённость, готовность к служению Отечеству и его защите,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ответственность за его судьбу;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3) духовно-нравственного воспитания: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осознание духовных ценностей российского народа;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нравственного сознания, норм этичного поведения;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 морально-нравственные нормы и ценности;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осознание личного вклада в построение устойчивого будущего;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ответственное отношение к своим родителям, созданию семьи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осознанного принятия ценностей семейной жизни в соответствии с традициями народов</w:t>
      </w:r>
    </w:p>
    <w:p w:rsid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России;</w:t>
      </w:r>
    </w:p>
    <w:p w:rsid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8C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Содержание обучения.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Литература второй половины XIX века.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А.Н. Островский. Драма «Гроза».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И.А. Гончаров. Роман «Обломов».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И.С. Тургенев. Роман «Отцы и дети».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 Ф.И. Тютчев. Стихотворения (не менее трёх по выбору). Например, «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Silentium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!»,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«Не то, что мните вы, природа...», «Умом Россию не понять…», «О, как убийственно мы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любим...», «Нам не дано предугадать…», «К. Б.» («Я встретил вас – и всё былое...») и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Н.А. Некрасов. Стихотворения (не менее трёх по выбору). Например, «Тройка»,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«Я не люблю иронии твоей...», «Вчерашний день, часу в шестом…», «Мы с тобой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бестолковые люди...», «Поэт и Гражданин», «Элегия» («Пускай нам говорит изменчивая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мода...»)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Поэма «Кому на Руси жить хорошо».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А.А. Фет. Стихотворения (не менее трёх по выбору). Например, «Одним толчком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согнать ладью живую…», «Ещё майская ночь», «Вечер», «Это утро, радость эта…»,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«Шёпот, робкое дыханье…», «Сияла ночь. Луной был полон сад. Лежали…»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М.Е. Салтыков-Щедрин.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Роман-хроника «История одного города» (не менее двух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глав по выбору). Например, главы «О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корени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происхождения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глуповцев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», «Опись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градоначальникам», «Органчик», «Подтверждение покаяния»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Ф.М. Достоевский. Роман «Преступление и наказание».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Л.Н. Толстой. Роман-эпопея «Война и мир».</w:t>
      </w:r>
    </w:p>
    <w:p w:rsid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lastRenderedPageBreak/>
        <w:t>Н.С. Лесков. Рассказы и повести (не менее одного произведения по выбору).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Например, «Очарованный странник», «Однодум»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А.П. Чехов. Рассказы (не менее трёх по выбору). Например, «Студент», «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Ионыч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«Дама с собачкой», «Человек в футляре»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Комедия «Вишнёвый сад».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Литературная критика второй половины XIX века.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Статьи H.А. Добролюбова «Луч света в тёмном царстве», «Что такое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обломовщина?», Д. И. Писарева «Базаров» и других (не менее двух статей по выбору в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с изучаемым художественным произведением).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Литература народов России.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Стихотворения (не менее одного по выбору). Например, Г. Тукая, К. Хетагурова и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других.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Зарубежная литература.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Зарубежная проза второй половины XIX века (не менее одного произведения по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выбору). Например, произведения Ч. Диккенса «Дэвид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Копперфилд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», «Большие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надежды»; Г. Флобера «Мадам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Бовари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Зарубежная поэзия второй половины XIX века (не менее двух стихотворений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одного из поэтов по выбору). Например, стихотворения А. Рембо, Ш.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Бодлера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Зарубежная драматургия второй половины XIX века (не менее одного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произведения по выбору). Например, пьесы Г.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Гауптмана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«Перед восходом солнца», 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Ибсена «Кукольный дом»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Литература конца XIX – начала ХХ века.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А.И. Куприн. Рассказы и повести (одно произведение по выбору). Например,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«Гранатовый браслет», «Олеся»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Л.Н. Андреев. Рассказы и повести (одно произведение по выбору). Например,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«Иуда Искариот», «Большой шлем»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М. Горький. Рассказы (один по выбору). Например, «Старуха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Изергиль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», «Макар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Чудра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Коновалов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Пьеса «На дне».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Стихотворения поэтов Серебряного века (не менее двух стихотворений одного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поэта по выбору). Например, стихотворения К.Д. Бальмонта, М.А. Волошина, Н.С.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Гумилёва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Литература ХХ века.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И.А. Бунин. Рассказы (два по выбору). Например, «Антоновские яблоки»,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«Чистый понедельник», «Господин из Сан-Франциско»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А.А. Блок. Стихотворения (не менее трёх по выбору). Например, «Незнакомка»,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«Россия», «Ночь, улица, фонарь, аптека…», «Река раскинулась. Течёт, грустит лениво…»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(из цикла «На поле Куликовом»), «На железной дороге», «О доблестях, о подвигах, о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славе...», «О, весна, без конца и без краю…», «О, я хочу безумно жить…»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Поэма «Двенадцать».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В.В. Маяковский. Стихотворения (не менее трёх по выбору). Например, «А вы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могли бы?», «Нате!», «Послушайте!», «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Лиличка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!», «Юбилейное», «Прозаседавшиеся»,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«Письмо Татьяне Яковлевой»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Поэма «Облако в штанах».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С.А. Есенин. Стихотворения (не менее трёх по выбору). Например, «Гой ты, Русь,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моя родная...», «Письмо матери», «Собаке Качалова», «Спит ковыль. Равнина дорогая…»,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«Шаганэ ты моя, Шаганэ…», «Не жалею, не зову, не плачу…», «Я последний поэт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деревни…», «Русь Советская», «Низкий дом с голубыми ставнями...»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О.Э. Мандельштам. Стихотворения (не менее трёх по выбору). Например,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«Бессонница. Гомер. Тугие паруса…», «За гремучую доблесть грядущих веков…»,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«Ленинград», «Мы живём, под собою не чуя страны…»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М.И. Цветаева. Стихотворения (не менее трёх по выбору). Например, «Моим</w:t>
      </w:r>
    </w:p>
    <w:p w:rsid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стихам, написанным так рано…», «Кто создан из камня, кто создан из глины…», «Идёшь,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на меня похожий…», «Мне нравится, что вы больны не мной…», «Тоска по родине!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lastRenderedPageBreak/>
        <w:t>Давно…», «Книги в красном переплёте», «Бабушке», «Красною кистью…» (из цикла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«Стихи о Москве») и другие.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А.А. Ахматова. Стихотворения (не менее трёх по выбору). Например, «Песня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последней встречи», «Сжала руки под тёмной вуалью…», «Смуглый отрок бродил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аллеям…», «Мне голос был. Он звал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утешно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…», «Не с теми я, кто бросил землю...»,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«Мужество», «Приморский сонет», «Родная земля»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Поэма «Реквием».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Н.А. Островский. Роман «Как закалялась сталь» (избранные главы).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М.А. Шолохов. Роман-эпопея «Тихий Дон» (избранные главы).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М.А. Булгаков.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Романы «Белая гвардия», «Мастер и Маргарита» (один роман по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выбору).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А.П. Платонов. Рассказы и повести (одно произведение по выбору). Например, «В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прекрасном и яростном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», «Котлован», «Возвращение»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А.Т. Твардовский. Стихотворения (не менее трёх по выбору). Например, «Вся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суть в одном-единственном завете…», «Памяти матери» («В краю, куда их вывезли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гуртом…»), «Я знаю, никакой моей вины…», «Дробится рваный цоколь монумента...» и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Проза о Великой Отечественной войне (по одному произведению не менее чем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двух писателей по выбору). Например, В.П. Астафьев «Пастух и пастушка»; Ю.В.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Бондарев «Горячий снег»; В.В. Быков «Обелиск», «Сотников», «Альпийская баллада»;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Б.Л. Васильев «А зори здесь тихие», «В списках не значился», «Завтра была война»; К.Д.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Воробьёв «Убиты под Москвой», «Это мы, Господи!»; В.Л. Кондратьев «Сашка»; В.П.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Некрасов «В окопах Сталинграда»; Е.И. Носов «Красное вино победы», «Шопен, соната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номер два»; С.С. Смирнов «Брестская крепость»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А.А. Фадеев «Молодая гвардия».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В.О. Богомолов «В августе сорок четвёртого».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Поэзия о Великой Отечественной войне.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Стихотворения (по одному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стихотворению не менее чем двух поэтов по выбору). Например, Ю.В.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Друниной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, М.В.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Исаковского, Ю.Д.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Левитанского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, С.С. Орлова, Д.С. Самойлова, К.М. Симонова, Б.А.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Слуцкого и других.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 Драматургия о Великой Отечественной войне.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Пьесы (одно произведение по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выбору). Например, В.С. Розов «Вечно живые»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Б.Л. Пастернак. Стихотворения (не менее трёх по выбору). Например, «Февраль.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Достать чернил и плакать!..», «Определение поэзии», «Во всём мне хочется дойти…»,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«Снег идёт», «Любить иных – тяжёлый крест...», «Быть знаменитым некрасиво…»,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«Ночь», «Гамлет», «Зимняя ночь»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А.И. Солженицын. Произведения «Один день Ивана Денисовича», «Архипелаг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ГУЛАГ» (фрагменты книги по выбору, например, глава «Поэзия под плитой,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под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камнем»).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В.М. Шукшин. Рассказы (не менее двух по выбору). Например, «Срезал»,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«Обида», «Микроскоп», «Мастер», «Крепкий мужик», «Сапожки»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В.Г. Распутин. Рассказы и повести (не менее одного произведения по выбору).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Например, «Живи и помни», «Прощание с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Матёрой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Н.М. Рубцов. Стихотворения (не менее трёх по выбору). Например, «Звезда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полей», «Тихая моя родина!..», «В горнице моей светло…», «Привет, Россия…», «Русский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огонёк», «Я буду скакать по холмам задремавшей отчизны...»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И.А. Бродский. Стихотворения (не менее трёх по выбору). Например, «На смерть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Жукова», «Осенний крик ястреба», «Пилигримы», «Стансы» («Ни страны, ни погоста…»),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«На столетие Анны Ахматовой», «Рождественский романс», «Я входил вместо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дикого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зверя в клетку…»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Проза второй половины XX – начала XXI века. Рассказы, повести, романы (по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одному произведению не менее чем трёх прозаиков по выбору). Например, Ф.А. Абрамов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(«Братья и сёстры» (фрагменты из романа), повесть «Пелагея» и другие); Ч.Т. Айтматов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(повести «Пегий пёс, бегущий краем моря», «Белый пароход» и другие); В.И. Белов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lastRenderedPageBreak/>
        <w:t>(рассказы «На родине», «За тремя волоками», «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Бобришный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218CD">
        <w:rPr>
          <w:rFonts w:ascii="Times New Roman" w:hAnsi="Times New Roman" w:cs="Times New Roman"/>
          <w:sz w:val="24"/>
          <w:szCs w:val="24"/>
        </w:rPr>
        <w:t>угор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» и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другие); Г.Н.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218CD">
        <w:rPr>
          <w:rFonts w:ascii="Times New Roman" w:hAnsi="Times New Roman" w:cs="Times New Roman"/>
          <w:sz w:val="24"/>
          <w:szCs w:val="24"/>
        </w:rPr>
        <w:t>Владимов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(«Верный Руслан»); Ф.А. Искандер (роман в рассказах «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Сандро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из Чегема»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(фрагменты), философская сказка «Кролики и удавы» и другие); Ю.П. Казаков (рассказы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«Северный дневник», «Поморка», «Во сне ты горько плакал» и другие); В.О. Пелевин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 xml:space="preserve">(роман «Жизнь насекомых» и другие); Захар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Прилепин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(рассказ «Белый квадрат» и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другие); А.Н. и Б.Н. Стругацкие (повесть «Пикник на обочине» и другие); Ю.В. Трифонов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(повести «Обмен», «Другая жизнь», «Дом на набережной» и другие); В.Т. Шаламов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(«Колымские рассказы», например, «Одиночный замер», «Инжектор», «За письмом» и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другие)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Поэзия второй половины XX – начала XXI века.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Стихотворения по одному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произведению не менее чем двух поэтов по выбору).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Например, Б.А. Ахмадулиной, А.А.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Вознесенского, В.С. Высоцкого, Е.А. Евтушенко, Н.А. Заболоцкого, Т.Ю.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Кибирова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, Ю.П.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Кузнецова, А.С. Кушнера, Л.Н. Мартынова, Б.Ш. Окуджавы, Р.И. Рождественского, А.А.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Тарковского, О.Г.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Чухонцева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и других.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Драматургия второй половины ХХ – начала XXI века. Пьесы (произведение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одного из драматургов по выбору). Например, А.Н. Арбузов «Иркутская история»; А.В.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Вампилов «Старший сын»; К.В. Драгунская «Рыжая пьеса» и другие.</w:t>
      </w:r>
    </w:p>
    <w:p w:rsidR="009218CD" w:rsidRPr="00D3492E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492E">
        <w:rPr>
          <w:rFonts w:ascii="Times New Roman" w:hAnsi="Times New Roman" w:cs="Times New Roman"/>
          <w:i/>
          <w:sz w:val="24"/>
          <w:szCs w:val="24"/>
        </w:rPr>
        <w:t>Литература народов России.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Рассказы, повести, стихотворения (не менее одного произведения по выбору).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Например, рассказ Ю.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Рытхэу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«Хранитель огня»; повесть Ю.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Шесталова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«Синий ветер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каслания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» и другие; стихотворения Г.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Айги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, Р. Гамзатова, М.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Карима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, Д.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Кугультинова, К. Кулиева и других.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i/>
          <w:sz w:val="24"/>
          <w:szCs w:val="24"/>
        </w:rPr>
        <w:t>Зарубежная литература</w:t>
      </w:r>
      <w:r w:rsidRPr="009218CD">
        <w:rPr>
          <w:rFonts w:ascii="Times New Roman" w:hAnsi="Times New Roman" w:cs="Times New Roman"/>
          <w:sz w:val="24"/>
          <w:szCs w:val="24"/>
        </w:rPr>
        <w:t>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Зарубежная проза XX века (не менее одного произведения по выбору).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Например,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произведения Р.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«451 градус по Фаренгейту»; А. Камю «Посторонний»; Ф.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Кафки «Превращение»; Д. Оруэлла «1984»; Э.М. Ремарка «На западном фронте без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перемен», «Три товарища»; Д. Сэлинджера «Над пропастью во ржи»; Г. Уэллса «Машина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времени»; О. Хаксли «О дивный новый мир»; Э. Хемингуэя «Старик и море» и других.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Зарубежная поэзия XX века (не менее двух стихотворений одного из поэтов по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выбору). Например, стихотворения Г. Аполлинера, Т.С. Элиота и другие.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Зарубежная драматургия XX века (не менее одного произведения по выбору).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Например, пьесы Б. Брехта «Мамаша Кураж и её дети»; М. Метерлинка «Синяя птица»; О.</w:t>
      </w:r>
    </w:p>
    <w:p w:rsid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Уайльда «Идеальный муж»; Т. Уильямса «Трамвай «Желание»; Б. Шоу «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Пигмалион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» 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других.</w:t>
      </w:r>
    </w:p>
    <w:p w:rsid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8CD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Содержание обучения.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1. Всеобщая история. 1914–1945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Введение. Понятие «Новейшее время». Хронологические рамки и периодизация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Новейшей истории. Изменение мира в ХХ – начале XXI вв. Ключевые процессы 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события Новейшей истории. Место России в мировой истории ХХ – начала XXI вв.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1.1. Мир накануне и в годы Первой мировой войны.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Мир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ХХ в. Развитие индустриального общества. Технический прогресс.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Изменение социальной структуры общества. Политические течения: либерализм,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консерватизм, социал-демократия, анархизм. Рабочее и социалистическое движение.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Профсоюзы.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Мир империй – наследие XIX в. Империализм. Национализм. Старые и новые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лидеры индустриального мира. Блоки великих держав: Тройственный союз, Антанта.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Региональные конфликты и войны в конце XIX – начале ХХ вв.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Первая мировая война (1914–1918). Причины Первой мировой войны. Убийство в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Сараево. Нападение Австро-Венгрии на Сербию. Вступление в войну европейских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держав. Цели и планы сторон. Сражение на Марне. Позиционная война. Боевые операции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 Восточном фронте, их роль в общем ходе войны. Изменения в составе воюющих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блоков (вступление в войну Османской империи, Италии, Болгарии). Четверной союз.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Верден. Сомма.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lastRenderedPageBreak/>
        <w:t>Люди на фронтах и в тылу. Националистическая пропаганда. Новые методы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ведения войны. Власть и общество в годы войны. Положение населения в тылу воюющих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стран. Вынужденные переселения, геноцид. Рост антивоенных настроений.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Завершающий этап войны. Объявление США войны Германии. Бои на Западном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фронте. Революция в России и выход Советской России из войны. Капитуляция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государств Четверного союза. Политические, экономические и социальные последствия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Первой мировой войны.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1.2. Мир в 1918–1939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От войны к миру.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Распад империй и образование новых национальных государств в Европе. Планы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послевоенного устройства мира. 14 пунктов В. Вильсона. Парижская мирная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конференция. Лига Наций. Вашингтонская конференция. Версальско-Вашингтонская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система.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Революционные события 1918–1919 гг. в Европе. Ноябрьская революция в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Германии. Веймарская республика. Образование Коминтерна. Венгерская советская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республика.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Страны Европы и Северной Америки в 1920–1930-е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Рост влияния социалистических партий и профсоюзов. Приход лейбористов к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власти в Великобритании. Зарождение фашистского движения в Италии; Б. Муссолини.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Приход фашистов к власти и утверждение тоталитарного режима в Италии.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Стабилизация 1920-х гг. Эра процветания в США. Мировой экономический кризис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1929–1933 гг. и начало Великой депрессии. Проявления и социально-политические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последствия кризиса. «Новый курс» Ф.Д. Рузвельта (цель, мероприятия, итоги).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Кейнсианство. Государственное регулирование экономики.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Альтернативные стратегии выхода из мирового экономического кризиса.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Становление нацизма в Германии. НСДАП; А. Гитлер. Приход нацистов к власти.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Нацистский режим в Германии (политическая система, экономическая политика,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идеология). Нюрнбергские законы. Подготовка Германии к войне. Установление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авторитарных режимов в странах Европы в 1920–1930-х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Борьба против угрозы фашизма. Тактика единого рабочего фронта и Народного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фронта. Приход к власти и политика правительств Народного фронта во Франции,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Испании.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Франкистский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мятеж и гражданская война в Испании (участники, основные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сражения). Позиции европейских держав в отношении Испании. Советская помощь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Испании. Оборона Мадрида. Поражение Испанской Республики.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Страны Азии, Латинской Америки в 1918–1930-е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Распад Османской империи. Провозглашение Турецкой Республики. Курс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преобразований М.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Кемаля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Ататюрка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. Страны Восточной и Южной Азии. Революция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1925–1927 гг. в Китае. Режим Чан Кайши и гражданская война с коммунистами. «Великий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поход» Красной армии Китая. Национально-освободительное движение в Индии в 1919–1939 гг. Индийский национальный конгресс. М. К. Ганди.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Мексиканская революция 1910–1917 гг., ее итоги и значение. Реформы 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революционные движения в латиноамериканских странах. Народный фронт в Чили.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Международные отношения в 1920–1930-х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Версальская система и реалии 1920-х гг. Планы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Дауэса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и Юнга.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Советское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государство в международных отношениях в 1920-х гг. (Генуэзская конференция,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соглашение в Рапалло, выход СССР из дипломатической изоляции). Пакт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Бриана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–Келлога. «Эра пацифизма».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Нарастание агрессии в мире в 1930-х гг. Агрессия Японии против Китая (1931–1933). Итало-эфиопская война (1935 г.). Инициативы СССР по созданию системы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коллективной безопасности. Агрессивная политика Германии в Европе (оккупация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Рейнской зоны, аншлюс Австрии). Судетский кризис. Мюнхенское соглашение и его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последствия. Политика «умиротворения» агрессора. Создание оси Берлин – Рим – Токио.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Японо-китайская война. Советско-японские конфликты у оз. Хасан и р. Халхин-Гол.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Британско-франко-советские переговоры в Москве. Советско-германский договор о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ненападении и его последствия.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Развитие культуры в 1914–1930-х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lastRenderedPageBreak/>
        <w:t>Научные открытия первых десятилетий ХХ в. (физика, химия, биология, медицина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и другие). Технический прогресс в 1920–1930-х гг. Изменение облика городов.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«Потерянное поколение»: тема войны в литературе и художественной культуре.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Основные направления в искусстве. Модернизм, авангардизм, сюрреализм,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абстракционизм, реализм. Ведущие деятели культуры первой трети ХХ в. Кинематограф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1920–1930-х гг. Тоталитаризм и культура. Массовая культура. Олимпийское движение.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1.3. Вторая мировая война.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Начало Второй мировой войны. Причины Второй мировой войны. Нападение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Германии на Польшу и начало мировой войны. Стратегические планы главных воюющих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сторон. Разгром Польши. Блицкриг. «Странная война». Советско-финляндская война и ее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международные последствия. Захват Германией Дании и Норвегии. Разгром Франц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союзников. Битва за Британию. Агрессия Герман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союзников на Балканах.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1941 год. Начало Великой Отечественной войны и войны на Тихом океане.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Нападение Германии на СССР. Планы Германии в отношении СССР; план «Барбаросса»,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план «Ост». Начало Великой Отечественной войны. Ход событий на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советско-германском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18CD">
        <w:rPr>
          <w:rFonts w:ascii="Times New Roman" w:hAnsi="Times New Roman" w:cs="Times New Roman"/>
          <w:sz w:val="24"/>
          <w:szCs w:val="24"/>
        </w:rPr>
        <w:t>фронте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в 1941 г. Нападение японских войск на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Перл-Харбор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, вступление США в войну.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Формирование Антигитлеровской коалиции. Ленд-лиз.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Положение в оккупированных странах. «Новый порядок». Нацистская политика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геноцида, холокост. Концентрационные лагеря. Принудительная трудовая миграция 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насильственные переселения. Коллаборационизм. Движение Сопротивления.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Партизанская война в Югославии.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Коренной перелом в войне. Сталинградская битва. Курская битва. Война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Северной Африке. Высадка союзнических войск в Италии и падение режима Муссолини.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Перелом в войне на Тихом океане. Тегеранская конференция. «Большая тройка».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Разгром Германии, Японии и их союзников. Открытие второго фронта в Европе,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наступление союзников. Военные операции Красной Армии в 1944–1945 гг., их роль в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освобождении стран Европы. Восстания против оккупантов и их пособников в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европейских странах. Конференции руководителей ведущих держав Антигитлеровской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коалиции; Ялтинская конференция. Разгром военных сил Германии и взятие Берлина.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Капитуляция Германии. Роль СССР в разгроме нацистской Германии и освобождении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народов Европы. Потсдамская конференция. Создание ООН.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Завершение мировой войны на Дальнем Востоке. Американские атомные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бомбардировки Хиросимы и Нагасаки. Вступление СССР в войну против Японии, разгром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Квантунской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армии. Капитуляция Японии. Нюрнбергский трибунал и Токийский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процесс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военными преступниками Германии и Японии. Итоги Второй мировой войны.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Обобщение.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2. История России. 1914–1945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Введение. Россия в начале ХХ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2.1. Россия в годы Первой мировой войны и Великой российской революции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(1914–1922 гг.).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Россия в Первой мировой войне (1914–1918 гг.).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Россия и мир накануне Первой мировой войны. Вступление России в войну.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Геополитические и военно-стратегические планы командования. Боевые действия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наавстро-германском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Кавказском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фронтах, взаимодействие с союзниками по Антанте.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Брусиловский прорыв и его значение. Массовый героизм воинов. Людские потери.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Политизация и начало морального разложения армии.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Власть, экономика и общество в условиях войны. Милитаризация экономики.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Формирование военно-промышленных комитетов. Пропаганда патриотизма и восприятие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войны обществом. Содействие гражданского населения армии и создание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общественных</w:t>
      </w:r>
      <w:proofErr w:type="gramEnd"/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организаций помощи фронту. Введение государством карточной системы снабжения в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городе и разверстки в деревне.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Нарастание экономического кризиса и смена общественных настроений. Кадровая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чехарда в правительстве. Взаимоотношения представительной и исполнительной ветвей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власти. Прогрессивный блок и его программа.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Распутинщина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десакрализация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власти.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lastRenderedPageBreak/>
        <w:t>Политические партии и война: оборонцы, интернационалисты и пораженцы. Влияние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большевистской пропаганды. Возрастание роли армии в жизни общества.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Великая российская революция (1917–1922 гг.).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Понятие Великой российской революции, продолжавшейся от свержения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самодержавия до создания Советского Союза. Три основных этапа: Февральская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революция, Октябрьская революция, Гражданская война. Российская империя накануне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революции. Территория и население. Объективные и субъективные причины обострения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экономического и политического кризиса. Война как революционизирующий фактор.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Национальные и конфессиональные проблемы. Незавершенность и противоречия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модернизации. Основные социальные слои, политические партии и их лидеры накануне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революции.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Основные этапы и хронология революционных событий 1917 г. Февраль–март: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восстание в Петрограде и падение монархии. Конец Российской империи. Отклики внутри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страны: Москва, периферия, фронт, национальные регионы. Формирование Временного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правительства и программа его деятельности. Петроградский Совет рабочих и солдатских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депутатов и его декреты. Весна – лето 1917 г.: зыбкое равновесие политических сил при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росте влияния большевиков во главе с В. И. Лениным. Июльский кризис и конец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двоевластия. Восстановление патриаршества. Выступление Л.Г. Корнилова против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Временного правительства. Провозглашение России республикой. Свержение Временного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правительства и взятие власти большевиками 25 октября (7 ноября) 1917 г. В. И. Ленин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как политический деятель.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Первые революционные преобразования большевиков.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Первые мероприятия большевиков в политической, экономической и социальной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сферах. Борьба за армию. Декрет о мире и заключение Брестского мира. Национализация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промышленности. Декрет о земле и принципы наделения крестьян землей. Отделение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Церкви от государства.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Созыв и разгон Учредительного собрания. Слом старого и создание нового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госаппарата. Советы как форма власти. ВЦИК Советов. Совнарком. ВЧК по борьбе с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контрреволюцией и саботажем. Создание Высшего совета народного хозяйства (ВСНХ).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Первая Конституция РСФСР 1918 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Гражданская война и ее последствия.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Установление советской власти в центре и на местах осенью 1917 – весной 1918 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Начало формирования основных очагов сопротивления большевикам. Ситуация на Дону.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Позиция Украинской Центральной рады. Восстание чехословацкого корпуса.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Гражданская война как общенациональная катастрофа. Человеческие потери.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Причины, этапы и основные события Гражданской войны. Военная интервенция. Палитра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антибольшевистских сил: их характеристика и взаимоотношения. Идеология Белого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движения. Положение населения на территориях антибольшевистских сил. Будни села: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красные продотряды и белые реквизиции.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Политика «военного коммунизма». Продразверстка, принудительная трудовая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повинность, административное распределение товаров и услуг. Разработка плана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ГОЭЛРО. Создание регулярной Красной Армии. Использование военспецов. Выступление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левых эсеров. Красный и белый террор, их масштабы. Убийство царской семьи.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Ущемление прав Советов в пользу чрезвычайных органов: ЧК, комбедов и ревкомов.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Особенности Гражданской войны на Украине, в Закавказье и Средней Азии, в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Сибири и на Дальнем Востоке. Польско-советская война. Поражение армии Врангеля в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Крыму.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Причины победы Красной Армии в Гражданской войне. Вопрос о земле.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Национальный фактор в Гражданской войне. Декларация прав народов Росс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значение. Эмиграция и формирование русского зарубежья. Последние отголоски</w:t>
      </w:r>
      <w:r w:rsidR="00D3492E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Гражданской войны в регионах в конце 1921–1922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Идеология и культура Советской России периода Гражданской войны.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Создание Государственной комиссии по просвещению и Пролеткульта. Наглядная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агитация и массовая пропаганда коммунистических идей. Национализация театров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кинематографа. Пролетаризация вузов, организация рабфаков. Антирелигиозная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пропаганда и секуляризация жизни общества. Ликвидация сословных привилегий.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Законодательное закрепление равноправия полов.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lastRenderedPageBreak/>
        <w:t>Повседневная жизнь. Городской быт: бесплатный транспорт, товары по карточкам,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субботники и трудовые мобилизации. Комитеты бедноты и рост социальной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напряженности в деревне. Проблема массовой детской беспризорности.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Наш край в 1914–1922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2.2. Советский Союз в 1920–1930-е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СССР в годы нэпа (1921–1928 гг.).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Катастрофические последствия Первой мировой и Гражданской войн.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Демографическая ситуация в начале 1920-х гг. Экономическая разруха. Голод 1921–1922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гг. и его преодоление. Реквизиция церковного имущества, сопротивление верующих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преследование священнослужителей. Крестьянские восстания в Сибири, на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Тамбовщине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,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 Поволжье и другие Кронштадтское восстание.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Отказ большевиков от «военного коммунизма» и переход к новой экономической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политике (нэп). Использование рыночных механизмов и товарно-денежных отношений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для улучшения экономической ситуации. Замена продразверстки в деревне единым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продналогом. Стимулирование кооперации. Финансовая реформа 1922–1924 гг. Создание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Госплана и разработка годовых и пятилетних планов развития народного хозяйства.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Учреждение в СССР звания Героя Труда (1927 г., с 1938 г. – Герой Социалистического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Труда).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Предпосылки и значение образования СССР. Принятие Конституции СССР 1924 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Ситуация в Закавказье и Средней Азии. Создание новых национальных образований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1920-е гг. Политика «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коренизации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» и борьба по вопросу о национальном строительстве.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Ликвидация небольшевистских партий и установление в СССР однопартийной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 </w:t>
      </w:r>
      <w:r w:rsidRPr="009218CD">
        <w:rPr>
          <w:rFonts w:ascii="Times New Roman" w:hAnsi="Times New Roman" w:cs="Times New Roman"/>
          <w:sz w:val="24"/>
          <w:szCs w:val="24"/>
        </w:rPr>
        <w:t>политической системы. Смерть В. И. Ленина и борьба за власть. Ситуация в партии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возрастание роли партийного аппарата. Ликвидация оппозиции внутри ВК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б) к концу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1920-х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Социальная политика большевиков. Положение рабочих и крестьян. Эмансипация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женщин. Социальные лифты. Становление системы здравоохранения. Охрана материнства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и детства. Борьба с беспризорностью и преступностью. Меры по сокращению</w:t>
      </w:r>
      <w:r w:rsidR="00F50A52">
        <w:rPr>
          <w:rFonts w:ascii="Times New Roman" w:hAnsi="Times New Roman" w:cs="Times New Roman"/>
          <w:sz w:val="24"/>
          <w:szCs w:val="24"/>
        </w:rPr>
        <w:t xml:space="preserve"> и </w:t>
      </w:r>
      <w:r w:rsidRPr="009218CD">
        <w:rPr>
          <w:rFonts w:ascii="Times New Roman" w:hAnsi="Times New Roman" w:cs="Times New Roman"/>
          <w:sz w:val="24"/>
          <w:szCs w:val="24"/>
        </w:rPr>
        <w:t>безработицы. Положение бывших представителей «эксплуататорских классов».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Деревенский социум: кулаки, середняки и бедняки. Сельскохозяйственные коммуны,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артели и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ТОЗы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Советский Союз в 1929–1941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«Великий перелом». Перестройка экономики на основе командного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администрирования. Форсированная индустриализация. Создание рабочих и инженерных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кадров. Социалистическое соревнование. Ударники и стахановцы. Ликвидация частной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торговли и предпринимательства. Кризис снабжения и введение карточной системы.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Коллективизация сельского хозяйства и ее трагические последствия.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Раскулачивание. Сопротивление крестьян. Становление колхозного строя. Создание МТС.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Голо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д в СССР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в 1932–1933 гг. как следствие коллективизации.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Крупнейшие стройки первых пятилеток в центре и национальных республиках.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Строительство Московского метрополитена. Создание новых отраслей промышленности.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Форсирование военного производства и освоения новой техники. Ужесточение трудового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законодательства. Результаты, цена и издержки модернизации. Превращение СССР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аграрно-индустриальную державу. Ликвидация безработицы.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Утверждение культа личности Сталина. Партийные органы как инструмент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сталинской политики. Органы госбезопасности и их роль в поддержании диктатуры.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Ужесточение цензуры. «История ВК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б). Краткий курс». Усиление идеологического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контроля над обществом. Введение паспортной системы. Массовые политические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репрессии 1937–1938 гг. Результаты репрессий на уровне регионов и национальных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республик. Репрессии против священнослужителей. ГУЛАГ. Роль принудительного труда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 осуществлении индустриализации и в освоении труднодоступных территорий.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Советская социальная и национальная политика 1930-х гг. Пропаганда и реальные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достижения. Конституция СССР 1936 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Культурное пространство советского общества в 1920–1930-е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Повседневная жизнь и общественные настроения в годы нэпа. Повышение общего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уровня жизни. Нэпманы и отношение к ним в обществе.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lastRenderedPageBreak/>
        <w:t xml:space="preserve">«Коммунистическое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чванство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». Разрушение традиционной морали. Отношение к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семье, браку, воспитанию детей. Советские обряды и праздники. Наступление на религию.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Пролеткульт и нэпманская культура. Борьба с безграмотностью. Основные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направления в литературе и архитектуре. Достижения в области киноискусства.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Советский авангард. Создание национальной письменности и смена алфавитов.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Наркомпроса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. Рабфаки. Культура и идеология.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Создание «нового человека». Пропаганда коллективистских ценностей. Воспитание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интернационализма и советского патриотизма. Общественный энтузиазм периода первых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пятилеток. Развитие спорта. Освоение Арктики. Эпопея челюскинцев. Престижность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военной профессии и научно-инженерного труда. Учреждение звания Героя Советского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Союза (1934 г.) и первые награждения.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Культурная революция. От обязательного начального образования к массовой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средней школе. Установление жесткого государственного контроля над сферой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литературы и искусства. Создание творческих союзов и их роль в пропаганде советской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культуры. Социалистический реализм. Литература и кинематограф 1930-х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Наука в 1930-е гг. Академия наук СССР. Создание новых научных центров.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Выдающиеся ученые и конструкторы гражданской и военной техники. Формирование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национальной интеллигенции.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Повседневность 1930-х гг. Снижение уровня доходов населения по сравнению с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периодом нэпа. Деньги, карточки и очереди. Из деревни в город: последствия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вынужденного переселения и миграции населения. Жилищная проблема. Коллективные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формы быта. Возвращение к традиционным ценностям в середине 1930-х гг. Досуг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городе. Пионерия и комсомол. Военно-спортивные организации. Материнство и детство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1930-е гг. Жизнь в деревне.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Внешняя политика СССР в 1920–1930-е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Внешняя политика: от курса на мировую революцию к концепции построения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социализма в одной стране. Деятельность Коминтерна как инструмента мировой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революции. Договор в Рапалло. Выход СССР из международной изоляции. Вступление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СССР в Лигу Наций.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Возрастание угрозы мировой войны. Попытки организовать систему коллективной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безопасности в Европе. Советские добровольцы в Испании и в Китае. Вооруженные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конфликты на озере Хасан, реке Халхин-Гол.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СССР накануне Великой Отечественной войны. Мюнхенский договор 1938 г. </w:t>
      </w:r>
      <w:r w:rsidR="00F50A52">
        <w:rPr>
          <w:rFonts w:ascii="Times New Roman" w:hAnsi="Times New Roman" w:cs="Times New Roman"/>
          <w:sz w:val="24"/>
          <w:szCs w:val="24"/>
        </w:rPr>
        <w:t xml:space="preserve">и </w:t>
      </w:r>
      <w:r w:rsidRPr="009218CD">
        <w:rPr>
          <w:rFonts w:ascii="Times New Roman" w:hAnsi="Times New Roman" w:cs="Times New Roman"/>
          <w:sz w:val="24"/>
          <w:szCs w:val="24"/>
        </w:rPr>
        <w:t>угроза международной изоляции СССР. Заключение договора о ненападении между СССР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и Германией в 1939 г. Зимняя война с Финляндией. Включение в состав СССР Латвии,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Литвы и Эстонии; Бессарабии, Северной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Буковины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, Западной Украины и Западной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Белоруссии. Катынская трагедия.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Наш край в 1920–1930-е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2.3. Великая Отечественная война (1941–1945 гг.)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Первый период войны (июнь 1941 – осень 1942 г.)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План «Барбаросса». Соотношение сил противников на 22 июня 1941 г. Вторжение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Герман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 xml:space="preserve"> сателлитов на территорию СССР. Брестская крепость. Массовый героизм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воинов, представителей всех народов СССР. Причины поражений Красной Армии на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начальном этапе войны. Чрезвычайные меры руководства страны, образование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Государственного комитета обороны. Роль партии в мобилизации сил на отпор врагу.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Создание дивизий народного ополчения. Смоленское сражение. Наступление советских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войск под Ельней. Начало блокады Ленинграда. Оборона Одессы и Севастополя. Срыв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гитлеровских планов молниеносной войны.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Битва за Москву. Наступление гитлеровских войск: Москва на осадном положении.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Парад 7 ноября 1941 г. на Красной площади. Переход в контрнаступление и разгром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немецкой группировки под Москвой. Наступательные операции Красной Армии зимой 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есной 1942 г. Итоги Московской битвы. Блокада Ленинграда. Героизм и трагедия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гражданского населения. Эвакуация ленинградцев. Дорога жизни.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Перестройка экономики на военный лад. Эвакуация предприятий, населения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ресурсов. Введение норм военной дисциплины на производстве и транспорте.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lastRenderedPageBreak/>
        <w:t>Нацистский оккупационный режим. Генеральный план «Ост». Нацистская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пропаганда. Массовые преступления гитлеровцев против советских граждан. Концлагеря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и гетто. Холокост. Этнические чистки на оккупированной территории СССР. Нацистский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плен. Уничтожение военнопленных и медицинские эксперименты над заключенными.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Угон советских людей в Германию. Разграбление и уничтожение культурных ценностей.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Начало массового сопротивления врагу. Восстания в нацистских лагерях.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Развертывание партизанского движения.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Коренной перелом в ходе войны (осень 1942–1943 гг.)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Сталинградская битва. Германское наступление весной – летом 1942 г. Поражение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советских вой</w:t>
      </w:r>
      <w:proofErr w:type="gramStart"/>
      <w:r w:rsidRPr="009218CD">
        <w:rPr>
          <w:rFonts w:ascii="Times New Roman" w:hAnsi="Times New Roman" w:cs="Times New Roman"/>
          <w:sz w:val="24"/>
          <w:szCs w:val="24"/>
        </w:rPr>
        <w:t>ск в Кр</w:t>
      </w:r>
      <w:proofErr w:type="gramEnd"/>
      <w:r w:rsidRPr="009218CD">
        <w:rPr>
          <w:rFonts w:ascii="Times New Roman" w:hAnsi="Times New Roman" w:cs="Times New Roman"/>
          <w:sz w:val="24"/>
          <w:szCs w:val="24"/>
        </w:rPr>
        <w:t>ыму. Битва за Кавказ. Оборона Сталинграда. Дом Павлова.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Окружение неприятельской группировки под Сталинградом. Разгром окруженных под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Сталинградом гитлеровцев. Итоги и значение победы Красной Армии под Сталинградом.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Прорыв блокады Ленинграда в январе 1943 г. Значение героического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сопротивления Ленинграда. Битва на Курской дуге. Соотношение сил. Провал немецкого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наступления. Танковые сражения под Прохоровкой и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Обоянью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>. Переход советских войск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 наступление. Итоги и значение Курской битвы. Битва за Днепр. Освобождение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Левобережной Украины и форсирование Днепра. Освобождение Киева. Итоги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наступления Красной Армии летом – осенью 1943 г. СССР и союзники. Проблема второго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фронта. Ленд-лиз. Тегеранская конференция 1943 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За линией фронта. Развертывание массового партизанского движения.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Антифашистское подполье в крупных городах. Значение партизанской и подпольной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борьбы для победы над врагом.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Сотрудничество с врагом (коллаборационизм): формы, причины, масштабы.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Создание гитлеровцами воинских формирований из советских военнопленных.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Антисоветские национальные военные формирования в составе вермахта. Судебные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процессы на территории СССР над военными преступниками и пособниками оккупантов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1943–1946 гг.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Человек и война: единство фронта и тыла.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«Все для фронта, все для победы!». Трудовой подвиг народа. Роль женщин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подростков в промышленном и сельскохозяйственном производстве. Самоотверженный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труд ученых. Помощь населения фронту.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Повседневность военного времени. Фронтовая повседневность. Боевое братство.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Женщины на войне. Письма с фронта и на фронт. Повседневность в советском тылу.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Военная дисциплина на производстве. Карточная система и нормы снабжения в городах.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Положение в деревне. Стратегии выживания в городе и на селе. Государственные меры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общественные инициативы по спасению детей.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Культурное пространство в годы войны. Песня «Священная война» – призыв к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сопротивлению врагу. Советские писатели, композиторы, художники, ученые в условиях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войны. Песенное творчество и фольклор. Кино военных лет. Государство и Церковь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годы войны. Патриотическое служение представителей религиозных конфессий.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Культурные и научные связи с союзниками.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 xml:space="preserve"> Победа СССР в Великой Отечественной войне. Окончание Второй мировой войны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(1944 – сентябрь 1945 гг.)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Освобождение Правобережной Украины и Крыма. Наступление советских войск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Белоруссии и Прибалтике. Боевые действия в Восточной и Центральной Европе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 xml:space="preserve">освободительная миссия Красной Армии. Встреча на Эльбе.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Висло-Одерская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операция.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Битва за Берлин. Капитуляция Германии. Репатриация советских граждан в ходе войны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после ее окончания.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Война и общество. Восстановление хозяйства в освобожденных районах. Начало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советского атомного проекта. Реэвакуация и нормализация повседневной жизни.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Депортации репрессированных народов. Взаимоотношения государства и Церкви.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Открытие второго фронта в Европе. Ялтинская конференция 1945 г.: основные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решения. Потсдамская конференция. Судьба послевоенной Германии. Политика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денацификации, демилитаризации, демонополизации, демократизации (четыре «Д»).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lastRenderedPageBreak/>
        <w:t xml:space="preserve">Советско-японская война 1945 г. Разгром </w:t>
      </w:r>
      <w:proofErr w:type="spellStart"/>
      <w:r w:rsidRPr="009218CD">
        <w:rPr>
          <w:rFonts w:ascii="Times New Roman" w:hAnsi="Times New Roman" w:cs="Times New Roman"/>
          <w:sz w:val="24"/>
          <w:szCs w:val="24"/>
        </w:rPr>
        <w:t>Квантунской</w:t>
      </w:r>
      <w:proofErr w:type="spellEnd"/>
      <w:r w:rsidRPr="009218CD">
        <w:rPr>
          <w:rFonts w:ascii="Times New Roman" w:hAnsi="Times New Roman" w:cs="Times New Roman"/>
          <w:sz w:val="24"/>
          <w:szCs w:val="24"/>
        </w:rPr>
        <w:t xml:space="preserve"> армии. Ядерные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бомбардировки японских городов американской авиацией и их последствия.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Создание ООН. Осуждение главных военных преступников. Нюрнбергский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Токийский судебные процессы.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Итоги Великой Отечественной и Второй мировой войны. Решающий вклад СССР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победу Антигитлеровской коалиции. Людские и материальные потери. Изменение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9218CD">
        <w:rPr>
          <w:rFonts w:ascii="Times New Roman" w:hAnsi="Times New Roman" w:cs="Times New Roman"/>
          <w:sz w:val="24"/>
          <w:szCs w:val="24"/>
        </w:rPr>
        <w:t>политической карты мира.</w:t>
      </w:r>
    </w:p>
    <w:p w:rsidR="009218CD" w:rsidRP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Наш край в 1941–1945 гг.</w:t>
      </w:r>
    </w:p>
    <w:p w:rsidR="009218CD" w:rsidRDefault="009218CD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218CD">
        <w:rPr>
          <w:rFonts w:ascii="Times New Roman" w:hAnsi="Times New Roman" w:cs="Times New Roman"/>
          <w:sz w:val="24"/>
          <w:szCs w:val="24"/>
        </w:rPr>
        <w:t>2.4. Обобщение.</w:t>
      </w:r>
      <w:r w:rsidRPr="009218CD">
        <w:rPr>
          <w:rFonts w:ascii="Times New Roman" w:hAnsi="Times New Roman" w:cs="Times New Roman"/>
          <w:sz w:val="24"/>
          <w:szCs w:val="24"/>
        </w:rPr>
        <w:cr/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 Всеобщая история. 1945–2022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3.1. Введение. Мир во второй половине ХХ – начале XXI в. Научно-технический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прогресс. Переход от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индустриального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к постиндустриальному, информационному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обществу. Изменения на карте мира. Складывание биполярной системы. Крушение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колониальной системы. Образование новых независимых государств во второй половине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ХХ в. Процессы глобализации и развитие национальных государств.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3.2. Страны Северной Америки и Европы во второй половине ХХ – начале XXI 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От мира к холодной войне. Речь У. Черчилля в Фултоне. Доктрина Трумэна. План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Маршалла. Разделенная Европа. Раскол Германии и образование двух германских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государств. Совет экономической взаимопомощи. Формирование двух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военнополитических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блоков (НАТО и ОВД).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Соединенные Штаты Америки. Послевоенный экономический подъем. Развитие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постиндустриального общества. Общество потребления. Демократы и республиканцы у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власти: президенты США и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повороты политического курса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>. Социальные движения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(борьба против расовой сегрегации, за гражданские права, выступления против войны во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Вьетнаме). Внешняя политика США во второй половине ХХ – начале XXI в. Развитие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отношений с СССР, Российской Федерацией.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Страны Западной Европы. Экономическая и политическая ситуация в первые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послевоенные годы. Научно-техническая революция. Становление социально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ориентированной рыночной экономики. Германское «экономическое чудо». Установление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V республики во Франции. Лейбористы и консерваторы в Великобритании. Начало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европейской интеграции (ЕЭС). «Бурные шестидесятые». «Скандинавская модель»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социально-экономического развития. Падение диктатур в Греции, Португалии, Испании.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Экономические кризисы 1970-х – начала 1980-х гг. Неоконсерватизм. Европейский союз.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Страны Центральной и Восточной Европы во второй половине ХХ – начале XXI 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Революции второй половины 1940-х гг. и установление коммунистических режимов. СЭВ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и ОВД. Достижения и проблемы социалистического развития в 1950-е гг. Выступления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ГДР (1953 г.), Польше и Венгрии (1956 г.). Югославская модель социализма. Пражская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весна 1968 г. и ее подавление. Движение «Солидарность» в Польше. Перестройка в СССР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страны восточного блока. Революции 1989–1990 гг. в странах Центральной и Восточной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Европы. Распад ОВД, СЭВ. Образование новых государств на постсоветском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пространстве. Разделение Чехословакии. Распад Югославии и война на Балканах.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Агрессия НАТО против Югославии. Развитие восточноевропейских государств в XXI 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(экономика, политика, внешнеполитическая ориентация, участие в интеграционных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процессах).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3.3. Страны Азии, Африки во второй половине ХХ – начале XXI вв.: проблемы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пути модернизации.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Обретение независимости и выбор путей развития странами Азии и Африки.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Страны Восточной, Юго-Восточной и Южной Азии. Освободительная борьба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провозглашение национальных госуда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рств в р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>егионе. Китай: провозглашение республики;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социалистический эксперимент; Мао Цзэдун и маоизм; экономические реформы конца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1970-х – 1980-х гг. и их последствия; современное развитие. Разделение Вьетнама и Кореи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 государства с разным общественно-политическим строем. Индия: провозглашение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независимости; курс Неру; внутренняя и внешняя политика современного индийского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государства.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Успехи модернизации. Япония после Второй мировой войны: от поражения к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лидерству. Восстановление суверенитета страны. Японское «экономическое чудо». Новые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индустриальные страны (Сингапур, Южная Корея).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Страны Ближнего Востока и Северной Африки. Турция: политическое развитие,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достижения и проблемы модернизации. Иран: реформы 1960–1970-х гг.; исламская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революция. Афганистан: смена политических режимов, роль внешних сил.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Провозглашение независимых государств на Ближнем Востоке и в Северной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Африке. Палестинская проблема. Создание государства Израиль. Египет: выбор пути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развития; внешнеполитический курс. Суэцкий конфликт. Арабо-израильские войны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попытки урегулирования на Ближнем Востоке. Политическое развитие арабских стран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конце ХХ – начале XXI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Арабская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весна» и смена политических режимов в начале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2010-х гг. Гражданская война в Сирии.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Страны Тропической и Южной Африки. Этапы провозглашения независимости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(«год Африки», 1970–1980-е гг.). Выбор путей развития. Попытки утверждения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демократических режимов и возникновение диктатур. Организация Африканского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единства. Система апартеида на юге Африки и ее падение. Сепаратизм. Гражданские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войны и этнические конфликты в Африке.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3.4. Страны Латинской Америки во второй половине ХХ – начале XXI вв.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Положение стран Латинской Америки в середине ХХ в.: проблемы внутреннего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развития, влияние США. Аграрные реформы и импортозамещающая индустриализация.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Националреформизм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 Революция на Кубе. Диктатуры и демократизация в странах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Латинской Америки. Революции конца 1960-х – 1970-х гг. (Перу, Чили, Никарагуа).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«Левый поворот» в конце ХХ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>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3.5. Международные отношения во второй половине ХХ – начале XXI вв.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Основные этапы развития международных отношений во второй половине 1940-х – 2020-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492E">
        <w:rPr>
          <w:rFonts w:ascii="Times New Roman" w:hAnsi="Times New Roman" w:cs="Times New Roman"/>
          <w:sz w:val="24"/>
          <w:szCs w:val="24"/>
        </w:rPr>
        <w:t>х гг. Международные кризисы и региональные конфликты в годы холодной войны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(Берлинские кризисы, Корейская война, войны в Индокитае, Суэцкий кризис, Карибский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(Кубинский) кризис.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Создание Движения неприсоединения. Гонка вооружений. Война во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Вьетнаме.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Разрядка международной напряженности в конце 1960-х – первой половине 1970-х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гг. Договор о запрещении ядерных испытаний в трех средах. Договор 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нераспространении ядерного оружия (1968). Пражская весна 1968 г. и ввод войск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государств – участников ОВД в Чехословакию. Урегулирование германского вопроса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(договоры Ф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РГ с СССР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и Польшей, четырехстороннее соглашение по Западному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Берлину). Договоры об ограничении стратегических вооружений (ОСВ). Совещание по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безопасности и сотрудничеству в Европе (Хельсинки, 1975 г.).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Ввод советских войск в Афганистан (1979 г.). Возвращение к политике холодной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войны. Наращивание стратегических вооружений. Американский проект СОИ.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Провозглашение советской концепции нового политического мышления в 1980-х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Революции 1989–1991 гг. в странах Центральной и Восточной Европы, их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внешнеполитические последствия. Распад СССР и восточного блока. Российская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Федерация – правопреемник СССР на международной арене. Образование СНГ.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Международные отношения в конце ХХ – начале XXI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>. От биполярного к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многополюсному миру. Региональная и межрегиональная интеграция. Россия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современном мире: восстановление лидирующих позиций, отстаивание национальных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интересов. Усиление позиций Китая на международной арене. Военные конфликты.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Международный терроризм. Мировое сообщество и роль России в противостоянии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угрозам и вызовам в начале XX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>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3.6. Развитие науки и культуры во второй половине ХХ – начале XXI вв.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Развитие науки во второй половине ХХ – начале XXI в. (ядерная физика, химия,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биология, медицина). Научно-техническая революция. Использование ядерной энергии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мирных целях. Достижения в области космонавтики (СССР, США). Развитие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электротехники и робототехники. Информационная революция. Интернет.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Течения и стили в художественной культуре второй половины ХХ – начала XXI в.: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от модернизма к постмодернизму. Литература. Живопись. Архитектура: новые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технологии, концепции, художественные решения. Дизайн. Кинематограф. Музыка: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развитие традиций и авангардные течения. Джаз. Рок-музыка. Массовая культура.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Молодежная культура.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3.7. Современный мир.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Глобальные проблемы человечества. Существование и распространение ядерного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оружия. Проблема природных ресурсов и экологии. Проблема беженцев. Эпидемии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современном мире.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3.8. Обобщение.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4. История России. 1945–2022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Введение.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4.1. СССР в 1945–1991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СССР в 1945–1953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Влияние последствий войны на советскую систему и общество. Разруха.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Демобилизация армии. Социальная адаптация фронтовиков. Репатриация. Рост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беспризорности и решение проблем послевоенного детства. Рост преступности.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Ресурсы и приоритеты восстановления. Демилитаризация экономики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переориентация на выпуск гражданской продукции. Восстановление индустриального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потенциала страны. Сельское хозяйство и положение деревни. Репарации, их размеры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значение для экономики. Советский атомный проект, его успехи и значение. Начало гонки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вооружений. Положение на послевоенном потребительском рынке. Колхозный рынок.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Голод 1946–1947 гг. Денежная реформа и отмена карточной системы (1947 г.).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Сталин и его окружение. Ужесточение административно-командной системы.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Соперничество в верхних эшелонах власти. Усиление идеологического контроля.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Послевоенные репрессии. «Ленинградское дело». Борьба с космополитизмом. «Дело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врачей».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Сохранение трудового законодательства военного времени на период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восстановления разрушенного хозяйства. Союзный центр и национальные регионы: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проблемы взаимоотношений.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Рост влияния СССР на международной арене. Начало холодной войны. Доктрина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Трумэна. План Маршалла. Формирование биполярного мира. Советизация Восточной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Центральной Европы. Взаимоотношения со странами народной демократии. Создание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Совета экономической взаимопомощи. Организация Североатлантического договора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(НАТО). Создание по инициативе СССР Организации Варшавского договора. Война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Корее.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СССР в середине 1950-х – первой половине 1960-х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Смена политического курса. Смерть Сталина и настроения в обществе. Борьба за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власть в советском руководстве. Переход политического лидерства к Н.С. Хрущеву.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Первые признаки наступления оттепели в политике, экономике, культурной сфере. XX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съезд партии и разоблачение культа личности Сталина. Реакция на доклад Хрущева 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стране и мире. Начало реабилитации жертв массовых политических репрессий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смягчение политической цензуры. Возвращение депортированных народов. Особенности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национальной политики. Утверждение единоличной власти Хрущева.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Культурное пространство и повседневная жизнь. Изменение общественной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атмосферы. Шестидесятники. Литература, кинематограф, театр, живопись: новые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тенденции. Образование и наука.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Приоткрытие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железного занавеса. Всемирный фестиваль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молодежи и студентов 1957 г. Популярные формы досуга. Неофициальная культура.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Хрущев и интеллигенция. Антирелигиозные кампании. Гонения на Церковь. Диссиденты.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Самиздат и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тамиздат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Социально-экономическое развитие СССР. «Догнать и перегнать Америку».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Попытки решения продовольственной проблемы. Освоение целинных земель.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Научно-техническая революция в СССР. Военный и гражданский секторы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экономики. Создание ракетно-ядерного щита. Начало освоения космоса. Запуск первого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спутника Земли. Исторические полеты Ю. А. Гагарина и первой в мире женщины</w:t>
      </w:r>
      <w:r w:rsidR="00F50A52">
        <w:rPr>
          <w:rFonts w:ascii="Times New Roman" w:hAnsi="Times New Roman" w:cs="Times New Roman"/>
          <w:sz w:val="24"/>
          <w:szCs w:val="24"/>
        </w:rPr>
        <w:t>-</w:t>
      </w:r>
      <w:r w:rsidRPr="00D3492E">
        <w:rPr>
          <w:rFonts w:ascii="Times New Roman" w:hAnsi="Times New Roman" w:cs="Times New Roman"/>
          <w:sz w:val="24"/>
          <w:szCs w:val="24"/>
        </w:rPr>
        <w:t>космонавта В.В. Терешковой. Влияние НТР на перемены в повседневной жизни людей.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Реформы в промышленности. Переход от отраслевой системы управления к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совнархозам. Расширение прав союзных республик. Изменения в социальной и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профессиональной структуре советского общества к началу 1960-х гг. Преобладание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горожан над сельским населением. Положение и проблемы рабочего класса, колхозного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крестьянства и интеллигенции. Востребованность научного и инженерного труда.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ХХ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съезд КПСС и Программа построения коммунизма в СССР. Воспитание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«нового человека». Бригады коммунистического труда. Общественные формы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управления. Социальные программы. Реформа системы образования. Пенсионная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реформа. Массовое жилищное строительство. Рост доходов населения и дефицит товаров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народного потребления.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Внешняя политика. СССР и страны Запада. Международные военно-политические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кризисы, позиция СССР и стратегия ядерного сдерживания (Суэцкий кризис 1956 г.,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Берлинский кризис 1961 г., Карибский кризис 1962 г.). СССР и мировая социалистическая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система. Распад колониальных систем и борьба за влияние в странах третьего мира.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Конец оттепели. Нарастание негативных тенденций в обществе. Кризис доверия</w:t>
      </w:r>
      <w:r w:rsidR="00F50A52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власти.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Новочеркасские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события. Смещение Н.С. Хрущева.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Советское государство и общество в середине 1960-х – начале 1980-х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Приход к власти Л.И. Брежнева: его окружение и смена политического курса.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Десталинизация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ресталинизация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 Экономические реформы 1960-х гг. Новые ориентиры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аграрной политики.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Косыгинская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реформа. Конституция СССР 1977 г. Концепция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«развитого социализма».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Нарастание застойных тенденций в экономике и кризис идеологии. Замедление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темпов развития. Новые попытки реформирования экономики. Цена сохранения СССР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статуса сверхдержавы. Рост масштабов и роли ВПК. Трудности развития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агропромышленного комплекса. Советские научные и технические приоритеты. Создание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топливно-энергетического комплекса (ТЭК).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Повседневность в городе и в деревне. Рост социальной мобильности. Миграция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населения в крупные города и проблема неперспективных деревень. Популярные формы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досуга населения. Уровень жизни разных социальных слоев. Социальное и экономическое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развитие союзных республик. Общественные настроения. Потребительские тенденции в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советском обществе. Дефицит и очереди.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Развитие физкультуры и спорта в СССР. XXII летние Олимпийские игры 1980 г. в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Москве. Литература и искусство: поиски новых путей. Авторское кино. Авангардное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искусство. Неформалы (КСП, движение КВН и другие). Диссидентский вызов. Борьба с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инакомыслием. Судебные процессы. Цензура и самиздат.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Новые вызовы внешнего мира. Между разрядкой и конфронтацией. Возрастание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международной напряженности. Холодная война и мировые конфликты. Пражская весна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снижение международного авторитета СССР. Достижение военно-стратегического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паритета с США. Политика разрядки. Совещание по безопасности и сотрудничеству в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Европе (СБСЕ) в Хельсинки. Ввод войск в Афганистан. Подъем антикоммунистических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настроений в Восточной Европе. Кризис просоветских режимов.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Л.И. Брежнев в оценках современников и историков.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Политика перестройки. Распад СССР (1985–1991 гг.).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Нарастание кризисных явлений в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социально-экономической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идейнополитической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сферах. Резкое падение мировых цен на нефть и его негативные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последствия для советской экономики. М.С. Горбачев и его окружение: курс на реформы.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Антиалкогольная кампания 1985 г. и ее противоречивые результаты. Чернобыльская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трагедия. Реформы в экономике, в политической и государственной сферах. Законы 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госпредприятии и об индивидуальной трудовой деятельности. Принятие закона 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приватизации государственных предприятий.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Гласность и плюрализм. Политизация жизни и подъем гражданской активности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населения. Либерализация цензуры. Общественные настроения и дискуссии в обществе.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Отказ от догматизма в идеологии. Вторая волна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десталинизации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 История страны как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фактор политической жизни. Отношение к войне в Афганистане. Неформальные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политические объединения.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Новое мышление М.С. Горбачева. Изменения в советской внешней политике.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Односторонние уступки Западу. Роспуск СЭВ и Организации Варшавского договора.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Объединение Германии. Начало вывода советских войск из Центральной и Восточной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Европы. Завершение холодной войны.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Демократизация советской политической системы. XIX конференция КПСС и ее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решения. Альтернативные выборы народных депутатов. Съезды народных депутатов –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высший орган государственной власти. I съезд народных депутатов СССР и его значение.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Демократы первой волны, их лидеры и программы.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Подъем национальных движений, нагнетание националистических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сепаратистских настроений. Обострение межнационального противостояния: Закавказье,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Прибалтика, Украина, Молдавия. Позиции республиканских лидеров и национальных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элит.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Последний этап перестройки: 1990–1991 гг. Отмена 6-й статьи Конституции СССР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 руководящей роли КПСС. Становление многопартийности. Кризи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с в КПСС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и создание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Коммунистической партии РСФСР. I съезд народных депутатов РСФСР и его решения.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Противостояние союзной и российской власти. Введение поста Президента и избрание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М.С. Горбачева Президентом СССР. Избрание Б.Н. Ельцина Президентом РСФСР.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Углубление политического кризиса.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Усиление центробежных тенденций и угрозы распада СССР. Декларация 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государственном суверенитете РСФСР. Дискуссии о путях обновления Союза ССР. Ново</w:t>
      </w:r>
      <w:r w:rsidR="0035516B">
        <w:rPr>
          <w:rFonts w:ascii="Times New Roman" w:hAnsi="Times New Roman" w:cs="Times New Roman"/>
          <w:sz w:val="24"/>
          <w:szCs w:val="24"/>
        </w:rPr>
        <w:t>-</w:t>
      </w:r>
      <w:r w:rsidRPr="00D3492E">
        <w:rPr>
          <w:rFonts w:ascii="Times New Roman" w:hAnsi="Times New Roman" w:cs="Times New Roman"/>
          <w:sz w:val="24"/>
          <w:szCs w:val="24"/>
        </w:rPr>
        <w:t>Огаревский процесс и попытки подписания нового Союзного договора. «Парад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суверенитетов». Референдум о сохранении СССР. Превращение экономического кризиса в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стране в ведущий политический фактор. Нарастание разбалансированности в экономике.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Введение карточной системы снабжения. Реалии 1991 г.: конфискационная денежная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реформа, трехкратное повышение государственных цен, пустые полки магазинов.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Разработка союзным и российским руководством программ перехода к рыночной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экономике.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Радикализация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общественных настроений. Забастовочное движение. Новый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этап в государственно-конфессиональных отношениях.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Попытка государственного переворота в августе 1991 г. Планы ГКЧП и защитники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Белого дома. Победа Ельцина. Ослабление союзной власти. Распад структур КПСС.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Оформление фактического распада СССР. Беловежские и Алма-Атинские соглашения,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создание Содружества Независимых Государств (СНГ).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Реакция мирового сообщества на распад СССР. Россия как преемник СССР на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международной арене.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Наш край в 1945–1991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Обобщение.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4.2. Российская Федерация в 1992–2022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Становление новой России (1992–1999 гг.).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Б.Н. Ельцин и его окружение. Общественная поддержка курса реформ.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Правительство реформаторов во главе с Е.Т. Гайдаром. Начало радикальных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экономических преобразований. Либерализация цен. «Шоковая терапия».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Ваучерная</w:t>
      </w:r>
      <w:proofErr w:type="spellEnd"/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приватизация. Гиперинфляция, рост цен и падение жизненного уровня населения.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Безработица. Черный рынок и криминализация жизни. Рост недовольства граждан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первыми результатами экономических реформ.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Нарастание политико-конституционного кризиса в условиях ухудшения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экономической ситуации. Указ Б.Н. Ельцина № 1400 и его оценка Конституционным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судом. Возможность мирного выхода из политического кризиса. Трагические события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осени 1993 г. в Москве. Всенародное голосование (плебисцит) по проекту Конституции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России 1993 г. Ликвидация Советов и создание новой системы государственного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устройства. Принятие Конституции России 1993 г. и ее значение. Становление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российского парламентаризма. Разделение властей. Проблемы построения федеративного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государства. Утверждение государственной символики.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Обострение межнациональных и межконфессиональных отношений в 1990-е гг.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Подписание Федеративного договора (1992 г.) и отдельных соглашений центра с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республиками. Взаимоотношения центра и субъектов Федерации. Военно-политический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кризис в Чеченской Республике.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Корректировка курса реформ и попытки стабилизации экономики. Роль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иностранных займов. Тенденции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деиндустриализации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и увеличения зависимости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экономики от мировых цен на энергоносители. Ситуация в российском сельском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хозяйстве и увеличение зависимости от экспорта продовольствия. Финансовые пирамиды.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Дефолт 1998 г. и его последствия.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Повседневная жизнь россиян в условиях реформ. Свобода средств массовой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информации (далее – СМИ). Свобода предпринимательской деятельности. Возможность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выезда за рубеж. Кризис образования и науки. Социальная поляризация общества и смена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ценностных ориентиров. Безработица и детская беспризорность. Проблемы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русскоязычного населения в бывших республиках СССР.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Новые приоритеты внешней политики. Россия – правопреемник СССР на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международной арене. Значение сохранения Россией статуса ядерной державы.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Взаимоотношения с США и странами Запада. Россия на постсоветском пространстве. СНГ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 союз с Белоруссией. Военно-политическое сотрудничество в рамках СНГ.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Российская многопартийность и строительство гражданского общества. Основные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политические партии и движения 1990-х гг., их лидеры и платформы. Кризис центральной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власти. Обострение ситуации на Северном Кавказе. Вторжение террористических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группировок в Дагестан. Добровольная отставка Б.Н. Ельцина.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Россия в ХХ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в.: вызовы времени и задачи модернизации.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Политические и экономические приоритеты. Вступление в должность Президента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В.В. Путина и связанные с этим ожидания. Начало преодоления негативных последствий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1990-х гг. Основные направления внутренней и внешней политики. Федерализм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сепаратизм. Создание Федеральных округов. Восстановление единого правового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пространства страны. Разграничение властных полномочий центра и регионов.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Террористическая угроза и борьба с ней. Урегулирование кризиса в Чеченской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Республике. Построение вертикали власти и гражданское общество. Военная реформа.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Экономический подъем 1999–2007 гг. и кризис 2008 г. Структура экономики, роль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нефтегазового сектора и задачи инновационного развития. Крупнейшие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 </w:t>
      </w:r>
      <w:r w:rsidRPr="00D3492E">
        <w:rPr>
          <w:rFonts w:ascii="Times New Roman" w:hAnsi="Times New Roman" w:cs="Times New Roman"/>
          <w:sz w:val="24"/>
          <w:szCs w:val="24"/>
        </w:rPr>
        <w:t>инфраструктурные проекты. Сельское хозяйство. Россия в системе мировой рыночной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экономики. Начало (2005 г.) и продолжение (2018 г.) реализации приоритетных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национальных проектов.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Президент Д.А. Медведев, премьер-министр В.В. Путин. Основные направления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внешней и внутренней политики. Проблема стабильности и преемственности власти.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Избрание В.В. Путина Президентом Российской Федерации в 2012 г.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переизбрание на новый срок в 2018 г. Вхождение Крыма в состав России и реализация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инфраструктурных проектов в Крыму (строительство Крымского моста, трассы «Таврида»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других). Начало конституционной реформы (2020 г.).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Новый облик российского общества после распада СССР. Социальная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профессиональная структура. Занятость и трудовая миграция. Миграционная политика.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Основные принципы и направления государственной социальной политики. Реформы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здравоохранения. Пенсионные реформы. Реформирование образования, культуры, науки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его результаты. Начало конституционной реформы. Снижение средней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продолжительности жизни и тенденции депопуляции. Государственные программы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демографического возрождения России. Разработка семейной политики и меры по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поощрению рождаемости. Пропаганда спорта и здорового образа жизни и их результаты.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XXII Олимпийские и XI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Паралимпийские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зимние игры в Сочи (2014 г.), успехи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российских спортсменов, допинговые скандалы и их последствия для российского спорта.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Чемпионат мира по футболу и открытие нового образа России миру.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Повседневная жизнь. Социальная дифференциация. Качество, уровень жизни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размеры доходов разных слоев населения. Постановка государством вопроса о социальной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ответственности бизнеса. Модернизация бытовой сферы. Досуг. Россиянин в глобальном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информационном пространстве: СМИ, компьютеризация, Интернет. Массовая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автомобилизация. Военно-патриотические движения. Марш «Бессмертный полк».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Празднование 75-летия Победы в Великой Отечественной войне (2020).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Внешняя политика в конце XX – начале XXI вв. Утверждение новой Концепции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внешней политики Российской Федерации (2000 г.) и ее реализация. Постепенное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восстановление лидирующих позиций России в международных отношениях.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Современная концепция российской внешней политики. Участие в международной борьбе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с терроризмом и в урегулировании локальных конфликтов. Оказание помощи Сирии в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борьбе с международным терроризмом и в преодолении внутриполитического кризиса (с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2015 г.). Приближение военной инфраструктуры НАТО к российским границам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ответные меры. Односторонний выход США из международных соглашений по контролю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над вооружениями и последствия для России. Создание Россией нового высокоточного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оружия и реакция в мире.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Центробежные и партнерские тенденции в СНГ. Союзное государство России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Беларуси. Россия в СНГ и в Евразийском экономическом сообществе (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ЕврАзЭС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Миротворческие миссии России. Приднестровье. Россия в условиях нападения Грузии на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Южную Осетию в 2008 г. (операция по принуждению Грузии к миру). Отношения с США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Евросоюзом. Вступление в Совет Европы. Сотрудничество России со странами ШОС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(Шанхайской организации сотрудничества) и БРИКС. Деятельность «Большой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двадцатки».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Дальневосточное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и другие направления политики России. Сланцевая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революция в США и борьба за передел мирового нефтегазового рынка.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Государственный переворот на Украине 2014 г. и позиция России. Воссоединение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Крыма и Севастополя с Россией и его международные последствия. Минские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соглашенияпо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Донбассу и гуманитарная поддержка Донецкой Народной Республики (ДНР)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Луганской Народной Республики (ЛНР). Специальная военная операция (2022). Введение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США и их союзниками политических и экономических санкций против России и их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последствия.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Россия в борьбе с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пандемией, оказание помощи зарубежным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странам. Мир и процессы глобализации в новых условиях. Международный нефтяной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кризис 2020 г. и его последствия. Россия в современном мире.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Религия, наука и культура России в конце XX – начале XXI вв. Повышение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общественной роли СМИ и Интернета. Коммерциализация культуры. Ведущие тенденции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 развитии образования и науки. Модернизация образовательной системы. Основные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достижения российских ученых и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недостаточная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востребованность результатов их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научной деятельности. Религиозные конфессии и повышение их роли в жизни страны.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Особенности развития современной художественной культуры: литературы,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киноискусства, театра, изобразительного искусства. Процессы глобализации и массовая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культура.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4.3. Наш край в 1992–2022 гг.</w:t>
      </w:r>
    </w:p>
    <w:p w:rsidR="009218CD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Итоговое обобщение.</w:t>
      </w:r>
    </w:p>
    <w:p w:rsid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92E">
        <w:rPr>
          <w:rFonts w:ascii="Times New Roman" w:hAnsi="Times New Roman" w:cs="Times New Roman"/>
          <w:b/>
          <w:sz w:val="24"/>
          <w:szCs w:val="24"/>
        </w:rPr>
        <w:t>Обществознание.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Содержание обучения.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1. Человек в обществе.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Общество как система. Общественные отношения. Связи между подсистемами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элементами общества. Общественные потребности и социальные институты. Признаки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функции социальных институтов. Типы обществ. Постиндустриальное (информационное)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общество и его особенности. Роль массовой коммуникации в современном обществе.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Многообразие путей и форм общественного развития. Эволюция, социальная революция.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Реформа. Общественный прогресс, его критерии. Противоречивый характер прогресса.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Глобализация и ее противоречивые последствия.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Человек как результат биологической и социокультурной эволюции. Влияние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социокультурных факторов на формирование личности. Личность в современном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обществе. Коммуникативные качества личности. Мировоззрение, его роль в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жизнедеятельности человека. Социализация личности и ее этапы. Агенты (институты)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социализации. Общественное и индивидуальное сознание. Самосознание и социальное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поведение.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Деятельность и ее структура. Мотивация деятельности. Потребности и интересы.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Многообразие видов деятельности. Свобода и необходимость в деятельности человека.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Познавательная деятельность.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Познание мира. Чувственное и рациональное познание. Мышление, его формы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методы. Знание как результат познавательной деятельности, его виды. Понятие истины, ее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критерии. Абсолютная, относительная истина. Естественные, технические, точные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социально-гуманитарные науки. Особенности, уровни и методы научного познания.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Особенности научного познания в социально-гуманитарных науках.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Российское общество и человек перед лицом угроз и вызовов XXI 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2. Духовная культура.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Духовная деятельность человека. Духовные ценности российского общества.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Материальная и духовная культура. Формы культуры. Народная, массовая и элитарная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культура.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Молодежная субкультура. Контркультура. Функции культуры. Культурное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многообразие современного общества. Диалог культур. Вклад российской культуры в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формирование ценностей современного общества.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Мораль как общечеловеческая ценность и социальный регулятор. Категории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морали. Гражданственность. Патриотизм. Наука. Функции науки. Возрастание роли науки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 современном обществе. Направления научно-технологического развития и научные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достижения Российской Федерации. Образование в современном обществе. Российская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система образования. Основные направления развития образования в Российской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Федерации. Непрерывность образования в информационном обществе. Значение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самообразования. Цифровые образовательные ресурсы.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Религия, её роль в жизни общества и человека. Мировые и национальные религии.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Значение поддержания межконфессионального мира в Российской Федерации. Свобода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совести.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Искусство, его основные функции. Особенности искусства как формы духовной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культуры. Достижения современного российского искусства.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Особенности профессиональной деятельности в сфере науки, образования,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искусства.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3. Экономическая жизнь общества.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Роль экономики в жизни общества. Макроэкономические показатели и качество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жизни. Предмет и методы экономической науки. Ограниченность ресурсов. Кривая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производственных возможностей. Типы экономических систем. Экономический рост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пути его достижения. Факторы долгосрочного экономического роста. Понятие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экономического цикла. Фазы экономического цикла. Причины экономических циклов.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Функционирование рынков. Рыночный спрос. Закон спроса. Эластичность спроса.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Рыночное предложение. Закон предложения. Эластичность предложения. Рынки труда,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капитала, земли, информации. Государственное регулирование рынков. Конкуренция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монополия. Государственная политика по развитию конкуренции. Антимонопольное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регулирование в Российской Федерации. Рынок труда. Заработная плата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стимулирование труда. Занятость и безработица. Причины и виды безработицы.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Государственная политика Российской Федерации в области занятости. Особенности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труда молодежи. Деятельность профсоюзов.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Рациональное экономическое поведение. Экономическая свобода и социальная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ответственность. Экономическая деятельность и проблемы устойчивого развития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общества.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Особенности профессиональной деятельности в экономической и финансовой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сферах.</w:t>
      </w:r>
      <w:proofErr w:type="gramEnd"/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Предприятие в экономике. Цели предприятия. Факторы производства.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Альтернативная стоимость, способы и источники финансирования предприятий.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Издержки, их виды. Выручка, прибыль. Поддержка малого и среднего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предпринимательства в Российской Федерации. Государственная политика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в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Финансовый рынок. Финансовые институты. Банки. Банковская система.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Центральный банк Российской Федерации: задачи и функции. Цифровые финансовые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услуги. Финансовые технологии и финансовая безопасность. Денежные агрегаты.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Монетарная политика Банка России. Инфляция: причины, виды, последствия.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Экономика и государство. Экономические функции государства. Общественные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блага. Внешние эффекты. Государственный бюджет. Дефицит и профицит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государственного бюджета. Принцип сбалансированности государственного бюджета.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Государственный долг. Налоговая система Российской Федерации. Функции налогов.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Система налогов и сборов в Российской Федерации. Налоговые льготы и вычеты.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Фискальная политика государства.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экономики в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Мировая экономика. Международное разделение труда. Экспорт и импорт товаров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услуг. Выгоды и убытки от участия в международной торговле. Государственное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регулирование внешней торговли.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4. Социальная сфера.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Социальные общности, группы, их типы. Социальная стратификация, ее критерии.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Социальное неравенство. Социальная структура российского общества. Государственная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поддержка социально незащищенных слоев общества в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Положение индивида в обществе. Социальные статусы и роли. Социальная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мобильность, ее формы и каналы в современном российском обществе.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Семья и брак. Функции и типы семьи. Семья как важнейший социальный институт.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Тенденции развития семьи в современном мире. Меры социальной поддержки семьи в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Российской Федерации. Помощь государства многодетным семьям.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Миграционные процессы в современном мире. Этнические общности. Нации 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межнациональные отношения.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Этносоциальные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конфликты, способы их предотвращения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пути разрешения. Конституционные принципы национальной политики в Российской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Социальные нормы и отклоняющееся (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) поведение. Формы социальных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девиаций. Конформизм. Социальный контроль и самоконтроль.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Социальный конфликт. Виды социальных конфликтов, их причины. Способы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разрешения социальных конфликтов. Особенности профессиональной деятельности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социолога, социального психолога.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5. Политическая сфера.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Политическая власть и субъекты политики в современном обществе. Политические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институты. Политическая деятельность.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Политическая система общества, ее структура и функции. Политическая система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Российской Федерации на современном этапе. Государство как основной институт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политической системы. Государственный суверенитет. Функции государства. Форма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государства: форма правления, форма государственного (территориального) устройства,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политический режим. Типология форм государства.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Федеративное устройство Российской Федерации. Субъекты государственной</w:t>
      </w:r>
      <w:r w:rsidR="0035516B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власти в Российской Федерации. Государственное управление в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Государственная служба и статус государственного служащего. Опасность коррупции,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антикоррупционная политика государства, механизмы противодействия коррупции.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Обеспечение национальной безопасности в Российской Федерации. Государственная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политика Российской Федерации по противодействию экстремизму.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Политическая культура общества и личности. Политическое поведение.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Политическое участие. Причины абсентеизма. Политическая идеология, ее роль в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обществе. Основные идейно-политические течения современности.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Политический процесс и участие в нем субъектов политики. Формы участия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граждан в политике. Политические партии как субъекты политики, их функции, виды.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Типы партийных систем.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Избирательная система. Типы избирательных систем: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мажоритарная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>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пропорциональная, смешанная. Избирательная система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Политическая элита и политическое лидерство. Типология лидерства.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Роль средств массовой информации в политической жизни общества. Интернет в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современной политической коммуникации.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Правовое регулирование общественных отношений в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Право в системе социальных норм. Источники права. Нормативные правовые акты,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их виды. Законы и законодательный процесс в Российской Федерации. Система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российского права. Правоотношения, их субъекты. Особенности правового статуса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несовершеннолетних. Правонарушение и юридическая ответственность. Функции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правоохранительных органов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Конституция Российской Федерации. Основы конституционного строя Российской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Федерации. Гражданство Российской Федерации. Личные (гражданские), политические,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социально-экономические и культурные права и свободы человека и гражданина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Российской Федерации. </w:t>
      </w:r>
      <w:r w:rsidRPr="00D3492E">
        <w:rPr>
          <w:rFonts w:ascii="Times New Roman" w:hAnsi="Times New Roman" w:cs="Times New Roman"/>
          <w:sz w:val="24"/>
          <w:szCs w:val="24"/>
        </w:rPr>
        <w:lastRenderedPageBreak/>
        <w:t>Конституционные обязанности гражданина Российской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Федерации. Международная защита прав человека в условиях мирного и военного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времени.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Гражданское право. Гражданские правоотношения. Субъекты гражданского права.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Организационно-правовые формы юридических лиц. Гражданская дееспособность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несовершеннолетних.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Семейное право. Порядок и условия заключения и расторжения брака. Правовое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регулирование отношений супругов. Права и обязанности родителей и детей.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Трудовое право. Трудовые правоотношения. Порядок приема на работу,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заключения и расторжения трудового договора. Права и обязанности работников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работодателей. Дисциплинарная ответственность. Защита трудовых прав работников.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Особенности трудовых правоотношений с участием несовершеннолетних работников.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Законодательство Российской Федерации о налогах и сборах. Участники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отношений, регулируемых законодательством о налогах и сборах. Права и обязанности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налогоплательщиков. Ответственность за налоговые правонарушения.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29декабря 2012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г. № 273-ФЗ. Порядок приема на обучение в образовательные организации среднего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профессионального и высшего образования. Порядок оказания платных образовательных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услуг.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Административное право и его субъекты. Административное правонарушение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административная ответственность.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Уголовный процесс, его принципы и стадии. Участники уголовного процесса.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Уголовное право. Основные принципы уголовного права. Понятие преступления и виды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преступлений. Уголовная ответственность, ее цели, виды наказаний в уголовном праве.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Особенности уголовной ответственности несовершеннолетних. Гражданские споры,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порядок их рассмотрения. Основные принципы гражданского процесса. Участники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гражданского процесса.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Конституционное судопроизводство. Арбитражное судопроизводство.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Юридическое образование, юристы как социально-профессиональная группа.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Административный процесс. Судебное производство по делам об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административных правонарушениях.</w:t>
      </w:r>
    </w:p>
    <w:p w:rsid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Экологическое законодательство. Экологические правонарушения. Способы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защиты права на благоприятную окружающую среду.</w:t>
      </w:r>
    </w:p>
    <w:p w:rsid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b/>
          <w:sz w:val="24"/>
          <w:szCs w:val="24"/>
        </w:rPr>
        <w:t>Основы безопасности жизнедеятельности</w:t>
      </w:r>
      <w:r w:rsidRPr="00D3492E">
        <w:rPr>
          <w:rFonts w:ascii="Times New Roman" w:hAnsi="Times New Roman" w:cs="Times New Roman"/>
          <w:sz w:val="24"/>
          <w:szCs w:val="24"/>
        </w:rPr>
        <w:t>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Содержание обучения.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Модуль № 1. «Основы комплексной безопасности».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Культура безопасности жизнедеятельности в современном обществе.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Корпоративный, индивидуальный, групповой уровень культуры безопасности.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Общественно-государственный уровень культуры безопасности жизнедеятельности.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Личностный фактор в обеспечении безопасности жизнедеятельности населения в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стране.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Общие правила безопасности жизнедеятельности.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Опасности вовлечения молодёжи в противозаконную и антиобщественную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деятельность. Ответственность за нарушения общественного порядка. Меры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противодействия вовлечению в несанкционированные публичные мероприятия.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Явные и скрытые опасности современных развлечений молодёжи.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Зацепинг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Административная ответственность за занятия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зацепингом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руфингом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Диггерство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и его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опасности. Ответственность за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диггерство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Паркур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 Основные меры безопасности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паркура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. Ответственность за участие в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флешмобе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носящем</w:t>
      </w:r>
      <w:proofErr w:type="gramEnd"/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антиобщественный характер.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Как не стать жертвой информационной войны.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Безопасность на транспорте. Порядок действий при дорожно-транспортных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происшествиях разного характера (при отсутствии пострадавших; с одним или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несколькими пострадавшими; при опасности возгорания).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Обязанности участников дорожного движения. Правила дорожного движения для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пешеходов, пассажиров, водителей.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Правила безопасного поведения в общественном транспорте, в такси, маршрутном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такси. Правила безопасного поведения в случае возникновения пожара на транспорте.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Безопасное поведение на различных видах транспорта.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Электросамокат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Питбайк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Моноколесо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Сегвей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Гироскутер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 Основные меры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безопасности при езде на средствах индивидуальной мобильности. Административная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уголовная ответственность за нарушение правил при вождении.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Дорожные знаки (основные группы). Порядок движения. Дорожная разметка и её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виды (горизонтальная и вертикальная). Правила дорожного движения, установленные для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водителей велосипедов, мотоциклов и мопедов. Ответственность за нарушение Правил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дорожного движения и мер оказания первой помощи.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Правила безопасного поведения на железнодорожном транспорте, на воздушном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водном транспорте. Как действовать при аварийных ситуациях на воздушном,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железнодорожном и водном транспорте.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Источники опасности в быту. Причины пожаров в жилых помещениях. Правила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поведения и действия при пожаре. Электробезопасность в повседневной жизни. Меры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предосторожности для исключения поражения электрическим током. Права, обязанности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ответственность граждан в области пожарной безопасности. Средства бытовой химии.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Правила обращения с ними и хранения. Аварии на коммунальных системах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жизнеобеспечения. Порядок вызова аварийных служб и взаимодействия с ними.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Информационная и финансовая безопасность. Информационная безопасность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Российской Федерации. Угроза информационной безопасности.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Информационная безопасность детей. Правила информационной безопасности в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социальных сетях. Адреса электронной почты.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Никнейм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 Гражданская, административная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уголовная ответственность в информационной сфере.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Основные правила финансовой безопасности в информационной сфере.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Финансовая безопасность в сфере наличных денег, банковских карт. Уголовная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ответственность за мошенничество. Защита прав потребителя, в том числе при</w:t>
      </w:r>
      <w:r w:rsidR="005E57E0">
        <w:rPr>
          <w:rFonts w:ascii="Times New Roman" w:hAnsi="Times New Roman" w:cs="Times New Roman"/>
          <w:sz w:val="24"/>
          <w:szCs w:val="24"/>
        </w:rPr>
        <w:t xml:space="preserve">  </w:t>
      </w:r>
      <w:r w:rsidRPr="00D3492E">
        <w:rPr>
          <w:rFonts w:ascii="Times New Roman" w:hAnsi="Times New Roman" w:cs="Times New Roman"/>
          <w:sz w:val="24"/>
          <w:szCs w:val="24"/>
        </w:rPr>
        <w:t>совершении покупок в Интернете.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Безопасность в общественных местах. Порядок действий при риске возникновения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или возникновении толпы, давки. Эмоциональное заражение в толпе, способы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самопомощи. Правила безопасного поведения при проявлении агрессии, при угрозе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возникновения пожара.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Порядок действий при попадании в опасную ситуацию. Порядок действий в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случаях, когда потерялся человек.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Безопасность в социуме. Конфликтные ситуации. Способы разрешения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конфликтных ситуаций. Опасные проявления конфликтов. Способы противодействия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и проявлению насилия.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Модуль № 2. «Основы обороны государства».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Правовые основы подготовки граждан к военной службе. Стратегические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национальные приоритеты. Цели обороны. Предназначение Вооружённых Сил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Российской Федерации. Войска, воинские формирования, службы, которые привлекаются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 обороне страны.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Составляющие воинской обязанности в мирное и военное время. Организация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воинского учёта. Подготовка граждан к военной службе. Заключение комиссии по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результатам медицинского освидетельствования о годности гражданина к военной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службе.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Допризывная подготовка. Подготовка по основам военной службы в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образовательных организациях в рамках освоения образовательной программы среднего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общего образования. Подготовка граждан по военно-учётным специальностям солдат,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матросов, сержантов и старшин в различных объединениях и организациях. Составные</w:t>
      </w:r>
      <w:r w:rsidR="005E57E0">
        <w:rPr>
          <w:rFonts w:ascii="Times New Roman" w:hAnsi="Times New Roman" w:cs="Times New Roman"/>
          <w:sz w:val="24"/>
          <w:szCs w:val="24"/>
        </w:rPr>
        <w:t xml:space="preserve">  </w:t>
      </w:r>
      <w:r w:rsidRPr="00D3492E">
        <w:rPr>
          <w:rFonts w:ascii="Times New Roman" w:hAnsi="Times New Roman" w:cs="Times New Roman"/>
          <w:sz w:val="24"/>
          <w:szCs w:val="24"/>
        </w:rPr>
        <w:t>части добровольной подготовки граждан к военной службе. Военно-прикладные виды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спорта. Спортивная подготовка граждан.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Вооружённые Силы Российской Федерации – гарант обеспечения национальной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безопасности Российской Федерации. История создания российской армии. Победа в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Великой Отечественной войне (1941–1945). Вооружённые Силы Советского Союза в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1946–1991 гг. Вооружённые Силы Российской Федерации (созданы в 1992 г.).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Дни воинской славы (победные дни) России. Памятные даты России.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Стратегические национальные приоритеты Российской Федерации. Угроза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национальной безопасности. Повышение угрозы использования военной силы.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Национальные интересы Российской Федерации и стратегические национальные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приоритеты. Обеспечение национальной безопасности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Стратегические цели обороны. Достижение целей обороны. Военная доктрина Российской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Федерации. Основные задачи Российской Федерации по сдерживанию и предотвращению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военных конфликтов. Гибридная война и способы противодействия ей.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Структура Вооружённых Сил Российской Федерации. Виды и рода войск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Вооружённых Сил Российской Федерации. Воинские должности и звания в Вооружённых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Силах Российской Федерации. Воинские звания военнослужащих. Военная форма одежды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знаки различия военнослужащих.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Современное состояние Вооружённых Сил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Совершенствование системы военного образования. Всероссийское детско-юношеское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военно-патриотическое общественное движение «ЮНАРМИЯ». Модернизация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вооружения, военной и специальной техники в Вооружённых Силах Российской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Федерации. Требования к кандидатам на прохождение военной службы в научной роте.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Модуль № 3. «Военно-профессиональная деятельность».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Выбор воинской профессии. Индивидуальные качества, которыми должны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обладать претенденты на командные должности, военные связисты, водители,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военнослужащие, находящиеся на должностях специального назначения.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Организация подготовки офицерских кадров для Вооружённых Сил Российской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Федерации, МВД России, ФСБ России, МЧС России.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Воинские символы и традиции Вооружённых Сил Российской Федерации. Ордена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Российской Федерации – знаки отличия, почётные государственные награды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особые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заслуги.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Традиции, ритуалы Вооружённых Сил Российской Федерации. Воинский долг.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Дружба и войсковое товарищество. Порядок вручения Боевого знамени воинской части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приведения к Военной присяге (принесения обязательства).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Ритуал подъёма и спуска Государственного флага Российской Федерации.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Вручение воинской части государственной награды.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Призыв граждан на военную службу. Воинская обязанность граждан Российской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Федерации в мирное время, в период мобилизации, военного положения и в военное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время. Граждане, подлежащие (не подлежащие) призыву на военную службу,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освобождение от призыва на военную службу. Отсрочка от призыва граждан на военную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службу. Сроки призыва граждан на военную службу. Поступление на военную службу по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контракту. Альтернативная гражданская служба.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Модуль № 4. «Защита населения Российской Федерации от опасных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чрезвычайных ситуаций».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Основы законодательства Российской Федерации по организации защиты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населения от опасных и чрезвычайных ситуаций. Стратегия национальной безопасности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Российской Федерации (2021). Основные направления деятельности государства по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защите населения от опасных и чрезвычайных ситуаций.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Права, обязанности и ответственность гражданина в области организации защиты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населения от опасных и чрезвычайных ситуаций (на защиту жизни, здоровья и личного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имущества в случае возникновения чрезвычайных ситуаций и других).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чрезвычайных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ситуаций (РСЧС). Структура и основные задачи РСЧС. Функциональные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территориальные подсистемы РСЧС. Структура, основные задачи, деятельность МЧС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России.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Общероссийская комплексная система информирования и оповещения населения в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местах массового пребывания людей (ОКСИОН). Цель и задачи ОКСИОН. Режимы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функционирования ОКСИОН.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Гражданская оборона и её основные задачи на современном этапе. Подготовка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населения в области гражданской обороны.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Подготовка обучаемых гражданской обороне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 общеобразовательных организациях.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Оповещение населения о чрезвычайных ситуациях.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Составные части системы оповещения населения. Действия по сигналам гражданской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обороны. Правила поведения населения в зонах химического и радиационного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загрязнения. Оказание первой помощи при поражении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аварийно-химически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опасными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веществами. Правила поведения при угрозе чрезвычайных ситуаций, возникающих при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ведении военных действий. Эвакуация гражданского населения и её виды. Упреждающая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заблаговременная эвакуация. Общая и частичная эвакуация.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Средства индивидуальной защиты населения. Средства индивидуальной защиты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органов дыхания и средства индивидуальной зашиты кожи. Использование медицинских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средств индивидуальной защиты.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Инженерная защита населения и неотложные работы в зоне поражения. Защитные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сооружения гражданской обороны. Размещение населения в защитных сооружениях.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Аварийно-спасательные работы и другие неотложные работы в зоне поражения.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Задачи аварийно-спасательных и неотложных работ. Приёмы и способы выполнения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спасательных работ. Соблюдение мер безопасности при работах.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Модуль № 5. «Безопасность в природной среде и экологическая безопасность».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Источники опасности в природной среде. Основные правила безопасного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поведения в лесу, в горах, на водоёмах. Ориентирование на местности. Современные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средства навигации (компас, GPS). Безопасность в автономных условиях.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Чрезвычайные ситуации природного характера (геологические, гидрологические,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метеорологические, природные пожары). Возможности прогнозирования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предупреждения.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Экологическая безопасность и охрана окружающей среды. Нормы предельно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допустимой концентрации вредных веществ. Правила использования питьевой воды.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Качество продуктов питания. Правила хранения и употребления продуктов питания.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Средства защиты и предупреждения от экологических опасностей. Бытовые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приборы контроля воздуха. TDS-метры (солемеры).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Шумомеры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 Люксметры. Бытовые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дозиметры (радиометры). Бытовые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нитратомеры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Основные виды экологических знаков. Знаки, свидетельствующие об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экологической чистоте товаров, а также о безопасности их для окружающей среды. Знаки,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информирующие об экологически чистых способах утилизации самого товара и его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упаковки.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Модуль № 6. «Основы противодействия экстремизму и терроризму».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Разновидности экстремистской деятельности. Внешние и внутренние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экстремистские угрозы.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Деструктивные молодёжные субкультуры и экстремистские объединения.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Терроризм – крайняя форма экстремизма. Разновидности террористической деятельности.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Праворадикальные группировки нацистской направленности и леворадикальные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сообщества. Правила безопасности, которые следует соблюдать, чтобы не попасть в сферу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влияния неформальной группировки.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Ответственность граждан за участие в экстремистской и террористической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деятельности. Статьи Уголовного кодекса Российской Федерации, предусмотренные за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участие в экстремистской и террористической деятельности.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Противодействие экстремизму и терроризму на государственном уровне.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Национальный антитеррористический комитет (НАК) и его предназначение. Основные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задачи НАК. Федеральный оперативный штаб.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Уровни террористической опасности. Принятие решения об установлении уровня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террористической опасности. Меры по обеспечению безопасности личности, общества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государства, которые принимаются в соответствии с установленным уровнем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террористической опасности.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Особенности проведения контртеррористических операций. Обязанности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руководителя контртеррористической операции. Группировка сил и сре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>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проведения контртеррористической операции.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Экстремизм и терроризм на современном этапе. Внутренние и внешние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экстремистские угрозы. Наиболее опасные проявления экстремизма. Виды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современнойтеррористической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деятельности. Терроризм, который опирается на религиозные мотивы.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Терроризм на криминальной основе. Терроризм на национальной основе.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Технологический терроризм.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Кибертерроризм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Борьба с угрозой экстремистской и террористической опасности. Способы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противодействия вовлечению в экстремистскую и террористическую деятельность.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Формирование антитеррористического поведения. Праворадикальные группировки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нацистской направленности и леворадикальные сообщества. Как не стать участником или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жертвой молодёжных право- и леворадикальных сообществ. Радикальный ислам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>пасное экстремистское течение. Как избежать вербовки в экстремистскую организацию.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Меры личной безопасности при вооружённом нападении на образовательную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организацию. Действия при угрозе совершения террористического акта. Обнаружение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подозрительного предмета, в котором может быть замаскировано взрывное устройство.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Безопасное поведение в толпе. Безопасное поведение при захвате в заложники.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Модуль № 7. «Основы здорового образа жизни».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Здоровый образ жизни как средство обеспечения благополучия личности.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Государственная правовая база для обеспечения безопасности населения и формирования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у него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культуры безопасности, составляющей которой является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ведение здорового образа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жизни.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Систематические занятия физической культурой и спортом. Выполнение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нормативов ГТО. Основные составляющие здорового образа жизни. Главная цель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здорового образа жизни – сохранение здоровья. Рациональное питание. Вредные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привычки. Главное правило здорового образа жизни. Преимущества правило здорового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образа жизни. Способы сохранения психического здоровья.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Репродуктивное здоровье. Факторы, оказывающие негативное влияние на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репродуктивную функцию. Влияние уровня репродуктивного здоровья каждого человека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общества в целом на демографическую ситуацию страны.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Наркотизм – одна из главных угроз общественному здоровью. Правовые основы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государственной политики в сфере </w:t>
      </w:r>
      <w:proofErr w:type="gramStart"/>
      <w:r w:rsidRPr="00D3492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3492E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психотропных веществ и в области противодействия их незаконному обороту в целях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охраны здоровья граждан, государственной и общественной безопасности.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Наказания за действия, связанные с наркотическими и психотропными веществами,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предусмотренные в Уголовном кодексе Российской Федерации. Профилактика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наркомании.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вещества (ПАВ). Формирование индивидуального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негативного отношения к наркотикам.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Комплексы профилактики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веществ (ПАВ). Первичная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профилактика злоупотребления ПАВ. Вторичная профилактика злоупотребления ПАВ.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Третичная профилактика злоупотребления ПАВ.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Модуль № 8. «Основы медицинских знаний и оказание первой помощи».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Освоение основ медицинских знаний.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Основы законодательства Российской Федерации в сфере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санитарноэпидемиологического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благополучия населения. Среда обитания человека.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Санитарноэпидемиологическая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обстановка. Карантин.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Виды неинфекционных заболеваний. Как избежать возникновения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прогрессирования неинфекционных заболеваний. Роль диспансеризации в профилактике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неинфекционных заболеваний. Виды инфекционных заболеваний. Профилактика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инфекционных болезней. Вакцинация.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Биологическая безопасность. Биолого-социальные чрезвычайные ситуации.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Источник биолого-социальной чрезвычайной ситуации. Безопасность при возникновении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биолого-социальных чрезвычайных ситуаций. Способы личной защиты в случае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сообщения об эпидемии. Пандемия новой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инфекции СOVID-19. Правила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 xml:space="preserve">профилактики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>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Первая помощь и правила её оказания. Признаки угрожающих жизни и здоровью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состояний, требующие вызова скорой медицинской помощи. Правила вызова скорой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медицинской помощи. Уголовная ответственность за оставление пострадавшего,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находящегося в беспомощном состоянии, без возможности получения помощи.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Оказание первой помощи пострадавшему до передачи его в руки специалистам из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бригады скорой медицинской помощи. Реанимационные мероприятия.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lastRenderedPageBreak/>
        <w:t>Первая помощь при нарушениях сердечной деятельности. Острая сердечная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недостаточность (ОСН). Неотложные мероприятия при ОСН. Первая помощь при травмах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и травматическом шоке. Первая помощь при ранениях. Виды ран. Кровотечения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наружные и внутренние. Правила оказания помощи при различных видах кровотечений.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Первая помощь при острой боли в животе, эпилепсии, ожогах. Первая помощь при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пищевых отравлениях и отравлениях угарным газом, бытовой химией, удобрениями,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средствами для уничтожения грызунов и насекомых, лекарственными препаратами 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алкоголем, кислотами и щелочами.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Первая помощь при утоплении и коме. Первая помощь при отравлении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веществами. Общие признаки отравления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веществами.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Составы аптечек для оказания первой помощи в различных условиях.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Правила и способы переноски (транспортировки) пострадавших.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Модуль № 9. «Элементы начальной военной подготовки».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Строевая подготовка и воинское приветствие. Строи и управление ими. Строевая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подготовка. Выполнение воинского приветствия на месте и в движении.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Оружие пехотинца и правила обращения с ним. Автомат Калашникова (АК-74).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Основы и правила стрельбы. Устройство и принцип действия ручных гранат. Ручная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r w:rsidRPr="00D3492E">
        <w:rPr>
          <w:rFonts w:ascii="Times New Roman" w:hAnsi="Times New Roman" w:cs="Times New Roman"/>
          <w:sz w:val="24"/>
          <w:szCs w:val="24"/>
        </w:rPr>
        <w:t>осколочная граната Ф-1 (оборонительная). Ручная осколочная граната РГД-5.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Действия в современном общевойсковом бою. Состав и вооружение</w:t>
      </w:r>
      <w:r w:rsidR="005E57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3492E">
        <w:rPr>
          <w:rFonts w:ascii="Times New Roman" w:hAnsi="Times New Roman" w:cs="Times New Roman"/>
          <w:sz w:val="24"/>
          <w:szCs w:val="24"/>
        </w:rPr>
        <w:t>мотострелкового отделения на БМП. Инженерное оборудование позиции солдата.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Одиночный окоп.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Способы передвижения в бою при действиях в пешем порядке.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Средства индивидуальной защиты и оказание первой помощи в бою.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Фильтрующий противогаз. Респиратор. Общевойсковой защитный комплект (ОЗК).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Табельные медицинские средства индивидуальной защиты. Первая помощь в бою.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 xml:space="preserve">Различные способы переноски и </w:t>
      </w:r>
      <w:proofErr w:type="spellStart"/>
      <w:r w:rsidRPr="00D3492E">
        <w:rPr>
          <w:rFonts w:ascii="Times New Roman" w:hAnsi="Times New Roman" w:cs="Times New Roman"/>
          <w:sz w:val="24"/>
          <w:szCs w:val="24"/>
        </w:rPr>
        <w:t>оттаскивания</w:t>
      </w:r>
      <w:proofErr w:type="spellEnd"/>
      <w:r w:rsidRPr="00D3492E">
        <w:rPr>
          <w:rFonts w:ascii="Times New Roman" w:hAnsi="Times New Roman" w:cs="Times New Roman"/>
          <w:sz w:val="24"/>
          <w:szCs w:val="24"/>
        </w:rPr>
        <w:t xml:space="preserve"> раненых с поля боя.</w:t>
      </w:r>
    </w:p>
    <w:p w:rsidR="00D3492E" w:rsidRP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Сооружения для защиты личного состава. Открытая щель. Перекрытая щель.</w:t>
      </w:r>
    </w:p>
    <w:p w:rsidR="00D3492E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492E">
        <w:rPr>
          <w:rFonts w:ascii="Times New Roman" w:hAnsi="Times New Roman" w:cs="Times New Roman"/>
          <w:sz w:val="24"/>
          <w:szCs w:val="24"/>
        </w:rPr>
        <w:t>Блиндаж. Укрытия для боевой техники. Убежища для личного состава.</w:t>
      </w:r>
      <w:r w:rsidRPr="00D3492E">
        <w:rPr>
          <w:rFonts w:ascii="Times New Roman" w:hAnsi="Times New Roman" w:cs="Times New Roman"/>
          <w:sz w:val="24"/>
          <w:szCs w:val="24"/>
        </w:rPr>
        <w:cr/>
      </w:r>
    </w:p>
    <w:p w:rsidR="00D3492E" w:rsidRPr="00C741D0" w:rsidRDefault="00D3492E" w:rsidP="00D3492E">
      <w:pPr>
        <w:spacing w:after="0" w:line="240" w:lineRule="auto"/>
        <w:ind w:right="-2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D3492E" w:rsidRPr="00C741D0" w:rsidSect="00C741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51762"/>
    <w:multiLevelType w:val="hybridMultilevel"/>
    <w:tmpl w:val="A4A27A52"/>
    <w:lvl w:ilvl="0" w:tplc="167E3F7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23D6"/>
    <w:rsid w:val="00055385"/>
    <w:rsid w:val="000A47A6"/>
    <w:rsid w:val="0021634E"/>
    <w:rsid w:val="0035516B"/>
    <w:rsid w:val="00372931"/>
    <w:rsid w:val="00505037"/>
    <w:rsid w:val="005E57E0"/>
    <w:rsid w:val="006819B3"/>
    <w:rsid w:val="006902A8"/>
    <w:rsid w:val="007F048B"/>
    <w:rsid w:val="008A790C"/>
    <w:rsid w:val="009218CD"/>
    <w:rsid w:val="00954EEF"/>
    <w:rsid w:val="009E2617"/>
    <w:rsid w:val="00B223D6"/>
    <w:rsid w:val="00C250FA"/>
    <w:rsid w:val="00C741D0"/>
    <w:rsid w:val="00D3492E"/>
    <w:rsid w:val="00DE3624"/>
    <w:rsid w:val="00DF6E65"/>
    <w:rsid w:val="00F50A52"/>
    <w:rsid w:val="00F5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1D0"/>
    <w:pPr>
      <w:ind w:left="720"/>
      <w:contextualSpacing/>
    </w:pPr>
  </w:style>
  <w:style w:type="character" w:customStyle="1" w:styleId="fontstyle01">
    <w:name w:val="fontstyle01"/>
    <w:basedOn w:val="a0"/>
    <w:rsid w:val="00F51CB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1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69</Pages>
  <Words>38463</Words>
  <Characters>219242</Characters>
  <Application>Microsoft Office Word</Application>
  <DocSecurity>0</DocSecurity>
  <Lines>1827</Lines>
  <Paragraphs>514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Admin</cp:lastModifiedBy>
  <cp:revision>4</cp:revision>
  <cp:lastPrinted>2023-10-16T13:35:00Z</cp:lastPrinted>
  <dcterms:created xsi:type="dcterms:W3CDTF">2023-10-16T11:57:00Z</dcterms:created>
  <dcterms:modified xsi:type="dcterms:W3CDTF">2023-10-16T13:46:00Z</dcterms:modified>
</cp:coreProperties>
</file>